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0A28" w:rsidRPr="00293B2A" w:rsidRDefault="00F20A28" w:rsidP="00F20A28">
      <w:pPr>
        <w:pStyle w:val="Heading2"/>
        <w:rPr>
          <w:rFonts w:asciiTheme="minorHAnsi" w:hAnsiTheme="minorHAnsi"/>
          <w:i/>
          <w:color w:val="auto"/>
          <w:sz w:val="36"/>
          <w:szCs w:val="36"/>
        </w:rPr>
      </w:pPr>
      <w:r w:rsidRPr="00293B2A">
        <w:rPr>
          <w:rFonts w:asciiTheme="minorHAnsi" w:hAnsiTheme="minorHAnsi"/>
          <w:i/>
          <w:color w:val="auto"/>
          <w:sz w:val="36"/>
          <w:szCs w:val="36"/>
        </w:rPr>
        <w:t>Data-Based Decision Making Practice Profile</w:t>
      </w:r>
    </w:p>
    <w:p w:rsidR="00293B2A" w:rsidRPr="00FB7C69" w:rsidRDefault="00293B2A" w:rsidP="00293B2A">
      <w:pPr>
        <w:ind w:right="90"/>
        <w:rPr>
          <w:bCs/>
        </w:rPr>
      </w:pPr>
      <w:r w:rsidRPr="00FB7C69">
        <w:rPr>
          <w:bCs/>
          <w:iCs/>
        </w:rPr>
        <w:t xml:space="preserve">Implementation with fidelity requires clearly described implementation criteria. The Practice Profile framework </w:t>
      </w:r>
      <w:proofErr w:type="gramStart"/>
      <w:r w:rsidRPr="00FB7C69">
        <w:rPr>
          <w:bCs/>
          <w:iCs/>
        </w:rPr>
        <w:t>has recently been developed</w:t>
      </w:r>
      <w:proofErr w:type="gramEnd"/>
      <w:r w:rsidRPr="00FB7C69">
        <w:rPr>
          <w:bCs/>
          <w:iCs/>
        </w:rPr>
        <w:t xml:space="preserve"> by the National Implementation Research Network (NIRN) as a way of outlining implementation criteria using a rubric structure with clearly defined practice-level characteristics (NIRN, 2011). According to NIRN, the Practice Profile emerged from the conceptualization of the change process outline in the work of Hall and </w:t>
      </w:r>
      <w:proofErr w:type="spellStart"/>
      <w:r w:rsidRPr="00FB7C69">
        <w:rPr>
          <w:bCs/>
          <w:iCs/>
        </w:rPr>
        <w:t>Hord’s</w:t>
      </w:r>
      <w:proofErr w:type="spellEnd"/>
      <w:r w:rsidRPr="00FB7C69">
        <w:rPr>
          <w:bCs/>
          <w:iCs/>
        </w:rPr>
        <w:t xml:space="preserve"> (2006) Innovation Configuration Mapping (NIRN, 2011).</w:t>
      </w:r>
    </w:p>
    <w:p w:rsidR="00293B2A" w:rsidRDefault="00293B2A" w:rsidP="00293B2A">
      <w:pPr>
        <w:tabs>
          <w:tab w:val="left" w:pos="360"/>
          <w:tab w:val="left" w:pos="11700"/>
        </w:tabs>
        <w:ind w:right="90"/>
        <w:rPr>
          <w:bCs/>
          <w:iCs/>
        </w:rPr>
      </w:pPr>
    </w:p>
    <w:p w:rsidR="00293B2A" w:rsidRPr="00FB7C69" w:rsidRDefault="00293B2A" w:rsidP="00293B2A">
      <w:pPr>
        <w:tabs>
          <w:tab w:val="left" w:pos="360"/>
          <w:tab w:val="left" w:pos="11700"/>
        </w:tabs>
        <w:ind w:right="90"/>
        <w:rPr>
          <w:bCs/>
          <w:iCs/>
        </w:rPr>
      </w:pPr>
      <w:r w:rsidRPr="00FB7C69">
        <w:rPr>
          <w:bCs/>
          <w:iCs/>
        </w:rPr>
        <w:t xml:space="preserve">The Practice Profile template includes four pieces and </w:t>
      </w:r>
      <w:proofErr w:type="gramStart"/>
      <w:r w:rsidRPr="00FB7C69">
        <w:rPr>
          <w:bCs/>
          <w:iCs/>
        </w:rPr>
        <w:t>is anchored</w:t>
      </w:r>
      <w:proofErr w:type="gramEnd"/>
      <w:r w:rsidRPr="00FB7C69">
        <w:rPr>
          <w:bCs/>
          <w:iCs/>
        </w:rPr>
        <w:t xml:space="preserve"> by the essential functions. First, as a header is the foundation of implementation that philosophically grounds implementation. Then moving from left to right across the template are the essential functions of the practice, implementation performance levels, and lastly, </w:t>
      </w:r>
      <w:proofErr w:type="gramStart"/>
      <w:r w:rsidRPr="00FB7C69">
        <w:rPr>
          <w:bCs/>
          <w:iCs/>
        </w:rPr>
        <w:t>evidence which</w:t>
      </w:r>
      <w:proofErr w:type="gramEnd"/>
      <w:r w:rsidRPr="00FB7C69">
        <w:rPr>
          <w:bCs/>
          <w:iCs/>
        </w:rPr>
        <w:t xml:space="preserve"> provides data or documentation for determining implementation levels.  </w:t>
      </w:r>
    </w:p>
    <w:p w:rsidR="00293B2A" w:rsidRPr="00FB7C69" w:rsidRDefault="00293B2A" w:rsidP="00293B2A">
      <w:pPr>
        <w:tabs>
          <w:tab w:val="left" w:pos="11700"/>
        </w:tabs>
        <w:ind w:right="90"/>
        <w:rPr>
          <w:bCs/>
          <w:iCs/>
        </w:rPr>
      </w:pPr>
    </w:p>
    <w:p w:rsidR="00293B2A" w:rsidRPr="00FB7C69" w:rsidRDefault="00293B2A" w:rsidP="00293B2A">
      <w:pPr>
        <w:tabs>
          <w:tab w:val="left" w:pos="11700"/>
        </w:tabs>
        <w:spacing w:after="0"/>
        <w:ind w:right="90"/>
        <w:rPr>
          <w:rStyle w:val="Emphasis"/>
          <w:color w:val="000000" w:themeColor="text1"/>
          <w:sz w:val="28"/>
          <w:szCs w:val="28"/>
        </w:rPr>
      </w:pPr>
      <w:r w:rsidRPr="00FB7C69">
        <w:rPr>
          <w:rStyle w:val="Emphasis"/>
          <w:color w:val="000000" w:themeColor="text1"/>
          <w:sz w:val="28"/>
          <w:szCs w:val="28"/>
        </w:rPr>
        <w:t>How to Use the Practice Profile</w:t>
      </w:r>
    </w:p>
    <w:p w:rsidR="00293B2A" w:rsidRPr="00FB7C69" w:rsidRDefault="00293B2A" w:rsidP="00293B2A">
      <w:pPr>
        <w:tabs>
          <w:tab w:val="left" w:pos="11700"/>
        </w:tabs>
        <w:ind w:right="90"/>
        <w:rPr>
          <w:bCs/>
          <w:iCs/>
        </w:rPr>
      </w:pPr>
      <w:r w:rsidRPr="00FB7C69">
        <w:rPr>
          <w:bCs/>
          <w:iCs/>
        </w:rPr>
        <w:t xml:space="preserve">The essential functions align with the teaching/learning objectives for each learning package. Four levels of implementation </w:t>
      </w:r>
      <w:proofErr w:type="gramStart"/>
      <w:r w:rsidRPr="00FB7C69">
        <w:rPr>
          <w:bCs/>
          <w:iCs/>
        </w:rPr>
        <w:t>are described</w:t>
      </w:r>
      <w:proofErr w:type="gramEnd"/>
      <w:r w:rsidRPr="00FB7C69">
        <w:rPr>
          <w:bCs/>
          <w:iCs/>
        </w:rPr>
        <w:t xml:space="preserve"> for each teaching/learning objective: exemplary, proficient, close to proficient, and far from proficient. The professional development provider should review the practice profile with the educator-learners, referring to the data and artifacts listed as suggested evidence. It is an important tool for self-monitoring their own implementation, because it serves as a reminder of the implementation criteria and </w:t>
      </w:r>
      <w:proofErr w:type="gramStart"/>
      <w:r w:rsidRPr="00FB7C69">
        <w:rPr>
          <w:bCs/>
          <w:iCs/>
        </w:rPr>
        <w:t>is also</w:t>
      </w:r>
      <w:proofErr w:type="gramEnd"/>
      <w:r w:rsidRPr="00FB7C69">
        <w:rPr>
          <w:bCs/>
          <w:iCs/>
        </w:rPr>
        <w:t xml:space="preserve"> aligned with the fidelity checklists and the electronic practice profile self-assessment tool. These sources provide data regarding further training or coaching.</w:t>
      </w:r>
    </w:p>
    <w:p w:rsidR="00293B2A" w:rsidRDefault="00293B2A" w:rsidP="00363644">
      <w:pPr>
        <w:rPr>
          <w:bCs/>
          <w:iCs/>
        </w:rPr>
      </w:pPr>
    </w:p>
    <w:p w:rsidR="00F36F86" w:rsidRDefault="00F36F86" w:rsidP="00363644">
      <w:pPr>
        <w:rPr>
          <w:bCs/>
          <w:iCs/>
        </w:rPr>
      </w:pPr>
    </w:p>
    <w:p w:rsidR="00F36F86" w:rsidRPr="00F36F86" w:rsidRDefault="00F36F86" w:rsidP="00F36F86"/>
    <w:p w:rsidR="00F36F86" w:rsidRPr="00F36F86" w:rsidRDefault="00F36F86" w:rsidP="00F36F86"/>
    <w:p w:rsidR="00F36F86" w:rsidRDefault="00F36F86" w:rsidP="00F36F86">
      <w:pPr>
        <w:tabs>
          <w:tab w:val="left" w:pos="2310"/>
        </w:tabs>
      </w:pPr>
      <w:r>
        <w:tab/>
      </w:r>
    </w:p>
    <w:p w:rsidR="00973162" w:rsidRPr="00F36F86" w:rsidRDefault="00973162" w:rsidP="00F36F86">
      <w:pPr>
        <w:tabs>
          <w:tab w:val="left" w:pos="2310"/>
        </w:tabs>
        <w:sectPr w:rsidR="00973162" w:rsidRPr="00F36F86" w:rsidSect="00973162">
          <w:footerReference w:type="even" r:id="rId8"/>
          <w:footerReference w:type="default" r:id="rId9"/>
          <w:footerReference w:type="first" r:id="rId10"/>
          <w:pgSz w:w="15840" w:h="12240" w:orient="landscape"/>
          <w:pgMar w:top="1440" w:right="1440" w:bottom="1440" w:left="1440" w:header="720" w:footer="720" w:gutter="0"/>
          <w:cols w:space="720"/>
          <w:titlePg/>
          <w:docGrid w:linePitch="360"/>
        </w:sectPr>
      </w:pPr>
    </w:p>
    <w:tbl>
      <w:tblPr>
        <w:tblW w:w="14157" w:type="dxa"/>
        <w:jc w:val="center"/>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278"/>
        <w:gridCol w:w="1130"/>
        <w:gridCol w:w="3420"/>
        <w:gridCol w:w="3247"/>
        <w:gridCol w:w="3053"/>
        <w:gridCol w:w="3029"/>
      </w:tblGrid>
      <w:tr w:rsidR="00293B2A" w:rsidTr="00E21112">
        <w:trPr>
          <w:trHeight w:hRule="exact" w:val="550"/>
          <w:jc w:val="center"/>
        </w:trPr>
        <w:tc>
          <w:tcPr>
            <w:tcW w:w="14157" w:type="dxa"/>
            <w:gridSpan w:val="6"/>
            <w:shd w:val="clear" w:color="auto" w:fill="E2D9C2"/>
          </w:tcPr>
          <w:p w:rsidR="00293B2A" w:rsidRDefault="00293B2A" w:rsidP="007975FA">
            <w:pPr>
              <w:pStyle w:val="TableParagraph"/>
              <w:spacing w:before="28"/>
              <w:ind w:left="5513" w:right="5511" w:firstLine="0"/>
              <w:jc w:val="center"/>
              <w:rPr>
                <w:b/>
                <w:sz w:val="20"/>
              </w:rPr>
            </w:pPr>
            <w:r>
              <w:rPr>
                <w:b/>
                <w:color w:val="231F20"/>
                <w:sz w:val="20"/>
              </w:rPr>
              <w:lastRenderedPageBreak/>
              <w:t>Data-based Decision Making (DBDM) Practice Profile</w:t>
            </w:r>
          </w:p>
        </w:tc>
      </w:tr>
      <w:tr w:rsidR="00293B2A" w:rsidTr="00E21112">
        <w:trPr>
          <w:trHeight w:hRule="exact" w:val="943"/>
          <w:jc w:val="center"/>
        </w:trPr>
        <w:tc>
          <w:tcPr>
            <w:tcW w:w="1408" w:type="dxa"/>
            <w:gridSpan w:val="2"/>
          </w:tcPr>
          <w:p w:rsidR="00293B2A" w:rsidRDefault="00293B2A" w:rsidP="007975FA">
            <w:pPr>
              <w:pStyle w:val="TableParagraph"/>
              <w:spacing w:before="6" w:line="240" w:lineRule="auto"/>
              <w:ind w:left="0" w:firstLine="0"/>
              <w:rPr>
                <w:rFonts w:ascii="Times New Roman"/>
                <w:sz w:val="21"/>
              </w:rPr>
            </w:pPr>
          </w:p>
          <w:p w:rsidR="00293B2A" w:rsidRDefault="00293B2A" w:rsidP="007975FA">
            <w:pPr>
              <w:pStyle w:val="TableParagraph"/>
              <w:spacing w:line="216" w:lineRule="exact"/>
              <w:ind w:left="369" w:right="348" w:hanging="3"/>
              <w:rPr>
                <w:b/>
                <w:sz w:val="18"/>
              </w:rPr>
            </w:pPr>
            <w:r>
              <w:rPr>
                <w:b/>
                <w:color w:val="231F20"/>
                <w:w w:val="95"/>
                <w:sz w:val="18"/>
              </w:rPr>
              <w:t xml:space="preserve">Essential </w:t>
            </w:r>
            <w:r>
              <w:rPr>
                <w:b/>
                <w:color w:val="231F20"/>
                <w:sz w:val="18"/>
              </w:rPr>
              <w:t>Function</w:t>
            </w:r>
          </w:p>
        </w:tc>
        <w:tc>
          <w:tcPr>
            <w:tcW w:w="3420" w:type="dxa"/>
          </w:tcPr>
          <w:p w:rsidR="00293B2A" w:rsidRDefault="00293B2A" w:rsidP="007975FA">
            <w:pPr>
              <w:pStyle w:val="TableParagraph"/>
              <w:spacing w:before="6" w:line="240" w:lineRule="auto"/>
              <w:ind w:left="0" w:firstLine="0"/>
              <w:rPr>
                <w:rFonts w:ascii="Times New Roman"/>
                <w:sz w:val="21"/>
              </w:rPr>
            </w:pPr>
          </w:p>
          <w:p w:rsidR="00293B2A" w:rsidRDefault="00293B2A" w:rsidP="007975FA">
            <w:pPr>
              <w:pStyle w:val="TableParagraph"/>
              <w:spacing w:line="216" w:lineRule="exact"/>
              <w:ind w:left="1097" w:right="115" w:firstLine="210"/>
              <w:rPr>
                <w:b/>
                <w:sz w:val="18"/>
              </w:rPr>
            </w:pPr>
            <w:r>
              <w:rPr>
                <w:b/>
                <w:color w:val="231F20"/>
                <w:sz w:val="18"/>
              </w:rPr>
              <w:t>Exemplary Implementation</w:t>
            </w:r>
          </w:p>
        </w:tc>
        <w:tc>
          <w:tcPr>
            <w:tcW w:w="3247" w:type="dxa"/>
          </w:tcPr>
          <w:p w:rsidR="00293B2A" w:rsidRDefault="00293B2A" w:rsidP="007975FA">
            <w:pPr>
              <w:pStyle w:val="TableParagraph"/>
              <w:spacing w:line="240" w:lineRule="auto"/>
              <w:ind w:left="0" w:firstLine="0"/>
              <w:rPr>
                <w:rFonts w:ascii="Times New Roman"/>
                <w:sz w:val="18"/>
              </w:rPr>
            </w:pPr>
          </w:p>
          <w:p w:rsidR="00293B2A" w:rsidRDefault="00293B2A" w:rsidP="007975FA">
            <w:pPr>
              <w:pStyle w:val="TableParagraph"/>
              <w:spacing w:before="150" w:line="240" w:lineRule="auto"/>
              <w:ind w:left="1230" w:right="1230" w:firstLine="0"/>
              <w:jc w:val="center"/>
              <w:rPr>
                <w:b/>
                <w:sz w:val="18"/>
              </w:rPr>
            </w:pPr>
            <w:r>
              <w:rPr>
                <w:b/>
                <w:color w:val="231F20"/>
                <w:sz w:val="18"/>
              </w:rPr>
              <w:t>Proficient</w:t>
            </w:r>
          </w:p>
        </w:tc>
        <w:tc>
          <w:tcPr>
            <w:tcW w:w="3053" w:type="dxa"/>
          </w:tcPr>
          <w:p w:rsidR="00293B2A" w:rsidRDefault="00293B2A" w:rsidP="007975FA">
            <w:pPr>
              <w:pStyle w:val="TableParagraph"/>
              <w:spacing w:before="33" w:line="218" w:lineRule="exact"/>
              <w:ind w:left="426" w:right="426" w:firstLine="0"/>
              <w:jc w:val="center"/>
              <w:rPr>
                <w:b/>
                <w:sz w:val="18"/>
              </w:rPr>
            </w:pPr>
            <w:r>
              <w:rPr>
                <w:b/>
                <w:color w:val="231F20"/>
                <w:sz w:val="18"/>
              </w:rPr>
              <w:t>Close to Proficient</w:t>
            </w:r>
          </w:p>
          <w:p w:rsidR="00293B2A" w:rsidRDefault="00293B2A" w:rsidP="007975FA">
            <w:pPr>
              <w:pStyle w:val="TableParagraph"/>
              <w:spacing w:before="1" w:line="235" w:lineRule="auto"/>
              <w:ind w:left="428" w:right="426" w:firstLine="0"/>
              <w:jc w:val="center"/>
              <w:rPr>
                <w:b/>
                <w:sz w:val="18"/>
              </w:rPr>
            </w:pPr>
            <w:r>
              <w:rPr>
                <w:b/>
                <w:color w:val="231F20"/>
                <w:sz w:val="18"/>
              </w:rPr>
              <w:t xml:space="preserve">(Skill is emerging, but not yet to proficiency. Coaching </w:t>
            </w:r>
            <w:proofErr w:type="gramStart"/>
            <w:r>
              <w:rPr>
                <w:b/>
                <w:color w:val="231F20"/>
                <w:sz w:val="18"/>
              </w:rPr>
              <w:t>is recommended</w:t>
            </w:r>
            <w:proofErr w:type="gramEnd"/>
            <w:r>
              <w:rPr>
                <w:b/>
                <w:color w:val="231F20"/>
                <w:sz w:val="18"/>
              </w:rPr>
              <w:t>.)</w:t>
            </w:r>
          </w:p>
        </w:tc>
        <w:tc>
          <w:tcPr>
            <w:tcW w:w="3029" w:type="dxa"/>
          </w:tcPr>
          <w:p w:rsidR="00293B2A" w:rsidRDefault="00293B2A" w:rsidP="007975FA">
            <w:pPr>
              <w:pStyle w:val="TableParagraph"/>
              <w:spacing w:before="141" w:line="218" w:lineRule="exact"/>
              <w:ind w:left="86" w:right="86" w:firstLine="0"/>
              <w:jc w:val="center"/>
              <w:rPr>
                <w:b/>
                <w:sz w:val="18"/>
              </w:rPr>
            </w:pPr>
            <w:r>
              <w:rPr>
                <w:b/>
                <w:color w:val="231F20"/>
                <w:sz w:val="18"/>
              </w:rPr>
              <w:t>Far from Proficient</w:t>
            </w:r>
          </w:p>
          <w:p w:rsidR="00293B2A" w:rsidRDefault="00293B2A" w:rsidP="007975FA">
            <w:pPr>
              <w:pStyle w:val="TableParagraph"/>
              <w:spacing w:before="1" w:line="235" w:lineRule="auto"/>
              <w:ind w:left="88" w:right="86" w:firstLine="0"/>
              <w:jc w:val="center"/>
              <w:rPr>
                <w:b/>
                <w:sz w:val="18"/>
              </w:rPr>
            </w:pPr>
            <w:r>
              <w:rPr>
                <w:b/>
                <w:color w:val="231F20"/>
                <w:sz w:val="18"/>
              </w:rPr>
              <w:t>(Follow-up professional development and coaching are critical.)</w:t>
            </w:r>
          </w:p>
        </w:tc>
      </w:tr>
      <w:tr w:rsidR="00293B2A" w:rsidTr="00E21112">
        <w:trPr>
          <w:trHeight w:hRule="exact" w:val="2671"/>
          <w:jc w:val="center"/>
        </w:trPr>
        <w:tc>
          <w:tcPr>
            <w:tcW w:w="278" w:type="dxa"/>
          </w:tcPr>
          <w:p w:rsidR="00293B2A" w:rsidRDefault="00293B2A" w:rsidP="007975FA">
            <w:pPr>
              <w:pStyle w:val="TableParagraph"/>
              <w:spacing w:before="33" w:line="240" w:lineRule="auto"/>
              <w:ind w:left="0" w:right="24" w:firstLine="0"/>
              <w:jc w:val="center"/>
              <w:rPr>
                <w:sz w:val="18"/>
              </w:rPr>
            </w:pPr>
            <w:r>
              <w:rPr>
                <w:color w:val="231F20"/>
                <w:sz w:val="18"/>
              </w:rPr>
              <w:t>1</w:t>
            </w:r>
          </w:p>
        </w:tc>
        <w:tc>
          <w:tcPr>
            <w:tcW w:w="1130" w:type="dxa"/>
          </w:tcPr>
          <w:p w:rsidR="00293B2A" w:rsidRDefault="00293B2A" w:rsidP="007975FA">
            <w:pPr>
              <w:pStyle w:val="TableParagraph"/>
              <w:spacing w:before="32" w:line="216" w:lineRule="exact"/>
              <w:ind w:left="70" w:right="91" w:firstLine="0"/>
              <w:rPr>
                <w:sz w:val="18"/>
              </w:rPr>
            </w:pPr>
            <w:r>
              <w:rPr>
                <w:color w:val="231F20"/>
                <w:sz w:val="18"/>
              </w:rPr>
              <w:t>Educators collect, chart, and disaggregate student learning data.</w:t>
            </w:r>
          </w:p>
        </w:tc>
        <w:tc>
          <w:tcPr>
            <w:tcW w:w="3420" w:type="dxa"/>
          </w:tcPr>
          <w:p w:rsidR="00293B2A" w:rsidRDefault="00293B2A" w:rsidP="007975FA">
            <w:pPr>
              <w:pStyle w:val="TableParagraph"/>
              <w:numPr>
                <w:ilvl w:val="0"/>
                <w:numId w:val="20"/>
              </w:numPr>
              <w:tabs>
                <w:tab w:val="left" w:pos="250"/>
              </w:tabs>
              <w:spacing w:before="32" w:line="216" w:lineRule="exact"/>
              <w:ind w:right="258"/>
              <w:rPr>
                <w:sz w:val="18"/>
              </w:rPr>
            </w:pPr>
            <w:r>
              <w:rPr>
                <w:color w:val="231F20"/>
                <w:sz w:val="18"/>
              </w:rPr>
              <w:t>≥</w:t>
            </w:r>
            <w:proofErr w:type="gramStart"/>
            <w:r>
              <w:rPr>
                <w:color w:val="231F20"/>
                <w:sz w:val="18"/>
              </w:rPr>
              <w:t>90%</w:t>
            </w:r>
            <w:proofErr w:type="gramEnd"/>
            <w:r>
              <w:rPr>
                <w:color w:val="231F20"/>
                <w:sz w:val="18"/>
              </w:rPr>
              <w:t xml:space="preserve"> of teachers administer common formative assessment and use</w:t>
            </w:r>
            <w:r>
              <w:rPr>
                <w:color w:val="231F20"/>
                <w:spacing w:val="-14"/>
                <w:sz w:val="18"/>
              </w:rPr>
              <w:t xml:space="preserve"> </w:t>
            </w:r>
            <w:r>
              <w:rPr>
                <w:color w:val="231F20"/>
                <w:sz w:val="18"/>
              </w:rPr>
              <w:t>common scoring method to evaluate student proficiency.</w:t>
            </w:r>
          </w:p>
          <w:p w:rsidR="00293B2A" w:rsidRDefault="00293B2A" w:rsidP="007975FA">
            <w:pPr>
              <w:pStyle w:val="TableParagraph"/>
              <w:numPr>
                <w:ilvl w:val="0"/>
                <w:numId w:val="20"/>
              </w:numPr>
              <w:tabs>
                <w:tab w:val="left" w:pos="250"/>
              </w:tabs>
              <w:spacing w:line="216" w:lineRule="exact"/>
              <w:ind w:right="97"/>
              <w:rPr>
                <w:sz w:val="18"/>
              </w:rPr>
            </w:pPr>
            <w:r>
              <w:rPr>
                <w:color w:val="231F20"/>
                <w:sz w:val="18"/>
              </w:rPr>
              <w:t>≥</w:t>
            </w:r>
            <w:proofErr w:type="gramStart"/>
            <w:r>
              <w:rPr>
                <w:color w:val="231F20"/>
                <w:sz w:val="18"/>
              </w:rPr>
              <w:t>90%</w:t>
            </w:r>
            <w:proofErr w:type="gramEnd"/>
            <w:r>
              <w:rPr>
                <w:color w:val="231F20"/>
                <w:sz w:val="18"/>
              </w:rPr>
              <w:t xml:space="preserve"> of teachers share charted class</w:t>
            </w:r>
            <w:r>
              <w:rPr>
                <w:color w:val="231F20"/>
                <w:spacing w:val="-17"/>
                <w:sz w:val="18"/>
              </w:rPr>
              <w:t xml:space="preserve"> </w:t>
            </w:r>
            <w:r>
              <w:rPr>
                <w:color w:val="231F20"/>
                <w:sz w:val="18"/>
              </w:rPr>
              <w:t>data with the data team prior to</w:t>
            </w:r>
            <w:r>
              <w:rPr>
                <w:color w:val="231F20"/>
                <w:spacing w:val="-13"/>
                <w:sz w:val="18"/>
              </w:rPr>
              <w:t xml:space="preserve"> </w:t>
            </w:r>
            <w:r>
              <w:rPr>
                <w:color w:val="231F20"/>
                <w:sz w:val="18"/>
              </w:rPr>
              <w:t>meeting.</w:t>
            </w:r>
          </w:p>
          <w:p w:rsidR="00293B2A" w:rsidRDefault="00293B2A" w:rsidP="007975FA">
            <w:pPr>
              <w:pStyle w:val="TableParagraph"/>
              <w:numPr>
                <w:ilvl w:val="0"/>
                <w:numId w:val="20"/>
              </w:numPr>
              <w:tabs>
                <w:tab w:val="left" w:pos="250"/>
              </w:tabs>
              <w:spacing w:line="216" w:lineRule="exact"/>
              <w:ind w:right="279"/>
              <w:rPr>
                <w:sz w:val="18"/>
              </w:rPr>
            </w:pPr>
            <w:r>
              <w:rPr>
                <w:color w:val="231F20"/>
                <w:sz w:val="18"/>
              </w:rPr>
              <w:t xml:space="preserve">Results are disaggregated into </w:t>
            </w:r>
            <w:proofErr w:type="gramStart"/>
            <w:r>
              <w:rPr>
                <w:color w:val="231F20"/>
                <w:sz w:val="18"/>
              </w:rPr>
              <w:t>4</w:t>
            </w:r>
            <w:proofErr w:type="gramEnd"/>
            <w:r>
              <w:rPr>
                <w:color w:val="231F20"/>
                <w:sz w:val="18"/>
              </w:rPr>
              <w:t xml:space="preserve"> proficiency groups according to</w:t>
            </w:r>
            <w:r>
              <w:rPr>
                <w:color w:val="231F20"/>
                <w:spacing w:val="-16"/>
                <w:sz w:val="18"/>
              </w:rPr>
              <w:t xml:space="preserve"> </w:t>
            </w:r>
            <w:r>
              <w:rPr>
                <w:color w:val="231F20"/>
                <w:sz w:val="18"/>
              </w:rPr>
              <w:t>specific school needs (e.g., specific</w:t>
            </w:r>
            <w:r>
              <w:rPr>
                <w:color w:val="231F20"/>
                <w:spacing w:val="-4"/>
                <w:sz w:val="18"/>
              </w:rPr>
              <w:t xml:space="preserve"> </w:t>
            </w:r>
            <w:r>
              <w:rPr>
                <w:color w:val="231F20"/>
                <w:sz w:val="18"/>
              </w:rPr>
              <w:t>subgroups).</w:t>
            </w:r>
          </w:p>
          <w:p w:rsidR="00293B2A" w:rsidRDefault="00293B2A" w:rsidP="007975FA">
            <w:pPr>
              <w:pStyle w:val="TableParagraph"/>
              <w:numPr>
                <w:ilvl w:val="0"/>
                <w:numId w:val="20"/>
              </w:numPr>
              <w:tabs>
                <w:tab w:val="left" w:pos="250"/>
              </w:tabs>
              <w:spacing w:line="216" w:lineRule="exact"/>
              <w:ind w:right="222"/>
              <w:jc w:val="both"/>
              <w:rPr>
                <w:sz w:val="18"/>
              </w:rPr>
            </w:pPr>
            <w:r>
              <w:rPr>
                <w:color w:val="231F20"/>
                <w:sz w:val="18"/>
              </w:rPr>
              <w:t>Results are available electronically to all team members and administration at</w:t>
            </w:r>
            <w:r>
              <w:rPr>
                <w:color w:val="231F20"/>
                <w:spacing w:val="-18"/>
                <w:sz w:val="18"/>
              </w:rPr>
              <w:t xml:space="preserve"> </w:t>
            </w:r>
            <w:r>
              <w:rPr>
                <w:color w:val="231F20"/>
                <w:sz w:val="18"/>
              </w:rPr>
              <w:t>all times.</w:t>
            </w:r>
          </w:p>
        </w:tc>
        <w:tc>
          <w:tcPr>
            <w:tcW w:w="3247" w:type="dxa"/>
          </w:tcPr>
          <w:p w:rsidR="00293B2A" w:rsidRDefault="00293B2A" w:rsidP="007975FA">
            <w:pPr>
              <w:pStyle w:val="TableParagraph"/>
              <w:numPr>
                <w:ilvl w:val="0"/>
                <w:numId w:val="19"/>
              </w:numPr>
              <w:tabs>
                <w:tab w:val="left" w:pos="250"/>
              </w:tabs>
              <w:spacing w:before="32" w:line="216" w:lineRule="exact"/>
              <w:ind w:right="68"/>
              <w:rPr>
                <w:sz w:val="18"/>
              </w:rPr>
            </w:pPr>
            <w:r>
              <w:rPr>
                <w:color w:val="231F20"/>
                <w:sz w:val="18"/>
              </w:rPr>
              <w:t>≥</w:t>
            </w:r>
            <w:proofErr w:type="gramStart"/>
            <w:r>
              <w:rPr>
                <w:color w:val="231F20"/>
                <w:sz w:val="18"/>
              </w:rPr>
              <w:t>80%</w:t>
            </w:r>
            <w:proofErr w:type="gramEnd"/>
            <w:r>
              <w:rPr>
                <w:color w:val="231F20"/>
                <w:sz w:val="18"/>
              </w:rPr>
              <w:t xml:space="preserve"> of teachers administer common formative assessment and use common method</w:t>
            </w:r>
            <w:r>
              <w:rPr>
                <w:color w:val="231F20"/>
                <w:spacing w:val="-11"/>
                <w:sz w:val="18"/>
              </w:rPr>
              <w:t xml:space="preserve"> </w:t>
            </w:r>
            <w:r>
              <w:rPr>
                <w:color w:val="231F20"/>
                <w:sz w:val="18"/>
              </w:rPr>
              <w:t>to</w:t>
            </w:r>
            <w:r>
              <w:rPr>
                <w:color w:val="231F20"/>
                <w:spacing w:val="-11"/>
                <w:sz w:val="18"/>
              </w:rPr>
              <w:t xml:space="preserve"> </w:t>
            </w:r>
            <w:r>
              <w:rPr>
                <w:color w:val="231F20"/>
                <w:sz w:val="18"/>
              </w:rPr>
              <w:t>evaluate</w:t>
            </w:r>
            <w:r>
              <w:rPr>
                <w:color w:val="231F20"/>
                <w:spacing w:val="-11"/>
                <w:sz w:val="18"/>
              </w:rPr>
              <w:t xml:space="preserve"> </w:t>
            </w:r>
            <w:r>
              <w:rPr>
                <w:color w:val="231F20"/>
                <w:sz w:val="18"/>
              </w:rPr>
              <w:t>student</w:t>
            </w:r>
            <w:r>
              <w:rPr>
                <w:color w:val="231F20"/>
                <w:spacing w:val="-11"/>
                <w:sz w:val="18"/>
              </w:rPr>
              <w:t xml:space="preserve"> </w:t>
            </w:r>
            <w:r>
              <w:rPr>
                <w:color w:val="231F20"/>
                <w:sz w:val="18"/>
              </w:rPr>
              <w:t>proficiency.</w:t>
            </w:r>
          </w:p>
          <w:p w:rsidR="00293B2A" w:rsidRDefault="00293B2A" w:rsidP="007975FA">
            <w:pPr>
              <w:pStyle w:val="TableParagraph"/>
              <w:numPr>
                <w:ilvl w:val="0"/>
                <w:numId w:val="19"/>
              </w:numPr>
              <w:tabs>
                <w:tab w:val="left" w:pos="250"/>
              </w:tabs>
              <w:spacing w:line="216" w:lineRule="exact"/>
              <w:ind w:right="289"/>
              <w:rPr>
                <w:sz w:val="18"/>
              </w:rPr>
            </w:pPr>
            <w:r>
              <w:rPr>
                <w:color w:val="231F20"/>
                <w:sz w:val="18"/>
              </w:rPr>
              <w:t>≥</w:t>
            </w:r>
            <w:proofErr w:type="gramStart"/>
            <w:r>
              <w:rPr>
                <w:color w:val="231F20"/>
                <w:sz w:val="18"/>
              </w:rPr>
              <w:t>80%</w:t>
            </w:r>
            <w:proofErr w:type="gramEnd"/>
            <w:r>
              <w:rPr>
                <w:color w:val="231F20"/>
                <w:sz w:val="18"/>
              </w:rPr>
              <w:t xml:space="preserve"> of teachers share charted</w:t>
            </w:r>
            <w:r>
              <w:rPr>
                <w:color w:val="231F20"/>
                <w:spacing w:val="-12"/>
                <w:sz w:val="18"/>
              </w:rPr>
              <w:t xml:space="preserve"> </w:t>
            </w:r>
            <w:r>
              <w:rPr>
                <w:color w:val="231F20"/>
                <w:sz w:val="18"/>
              </w:rPr>
              <w:t>class data with the data team prior to meeting.</w:t>
            </w:r>
          </w:p>
          <w:p w:rsidR="00293B2A" w:rsidRDefault="00293B2A" w:rsidP="007975FA">
            <w:pPr>
              <w:pStyle w:val="TableParagraph"/>
              <w:numPr>
                <w:ilvl w:val="0"/>
                <w:numId w:val="19"/>
              </w:numPr>
              <w:tabs>
                <w:tab w:val="left" w:pos="250"/>
              </w:tabs>
              <w:spacing w:line="216" w:lineRule="exact"/>
              <w:ind w:right="106"/>
              <w:rPr>
                <w:sz w:val="18"/>
              </w:rPr>
            </w:pPr>
            <w:r>
              <w:rPr>
                <w:color w:val="231F20"/>
                <w:sz w:val="18"/>
              </w:rPr>
              <w:t xml:space="preserve">Results are disaggregated into </w:t>
            </w:r>
            <w:proofErr w:type="gramStart"/>
            <w:r>
              <w:rPr>
                <w:color w:val="231F20"/>
                <w:sz w:val="18"/>
              </w:rPr>
              <w:t>4</w:t>
            </w:r>
            <w:proofErr w:type="gramEnd"/>
            <w:r>
              <w:rPr>
                <w:color w:val="231F20"/>
                <w:sz w:val="18"/>
              </w:rPr>
              <w:t xml:space="preserve"> proficiency groups according to</w:t>
            </w:r>
            <w:r>
              <w:rPr>
                <w:color w:val="231F20"/>
                <w:spacing w:val="-16"/>
                <w:sz w:val="18"/>
              </w:rPr>
              <w:t xml:space="preserve"> </w:t>
            </w:r>
            <w:r>
              <w:rPr>
                <w:color w:val="231F20"/>
                <w:sz w:val="18"/>
              </w:rPr>
              <w:t>specific school needs (e.g., specific</w:t>
            </w:r>
            <w:r>
              <w:rPr>
                <w:color w:val="231F20"/>
                <w:spacing w:val="-4"/>
                <w:sz w:val="18"/>
              </w:rPr>
              <w:t xml:space="preserve"> </w:t>
            </w:r>
            <w:r>
              <w:rPr>
                <w:color w:val="231F20"/>
                <w:sz w:val="18"/>
              </w:rPr>
              <w:t>subgroups).</w:t>
            </w:r>
          </w:p>
          <w:p w:rsidR="00293B2A" w:rsidRDefault="00293B2A" w:rsidP="007975FA">
            <w:pPr>
              <w:pStyle w:val="TableParagraph"/>
              <w:numPr>
                <w:ilvl w:val="0"/>
                <w:numId w:val="19"/>
              </w:numPr>
              <w:tabs>
                <w:tab w:val="left" w:pos="250"/>
              </w:tabs>
              <w:spacing w:line="216" w:lineRule="exact"/>
              <w:ind w:right="671"/>
              <w:rPr>
                <w:sz w:val="18"/>
              </w:rPr>
            </w:pPr>
            <w:r>
              <w:rPr>
                <w:color w:val="231F20"/>
                <w:sz w:val="18"/>
              </w:rPr>
              <w:t>Results are available to all</w:t>
            </w:r>
            <w:r>
              <w:rPr>
                <w:color w:val="231F20"/>
                <w:spacing w:val="-18"/>
                <w:sz w:val="18"/>
              </w:rPr>
              <w:t xml:space="preserve"> </w:t>
            </w:r>
            <w:r>
              <w:rPr>
                <w:color w:val="231F20"/>
                <w:sz w:val="18"/>
              </w:rPr>
              <w:t>team members at all</w:t>
            </w:r>
            <w:r>
              <w:rPr>
                <w:color w:val="231F20"/>
                <w:spacing w:val="-8"/>
                <w:sz w:val="18"/>
              </w:rPr>
              <w:t xml:space="preserve"> </w:t>
            </w:r>
            <w:r>
              <w:rPr>
                <w:color w:val="231F20"/>
                <w:sz w:val="18"/>
              </w:rPr>
              <w:t>times.</w:t>
            </w:r>
          </w:p>
        </w:tc>
        <w:tc>
          <w:tcPr>
            <w:tcW w:w="3053" w:type="dxa"/>
          </w:tcPr>
          <w:p w:rsidR="00293B2A" w:rsidRDefault="00293B2A" w:rsidP="007975FA">
            <w:pPr>
              <w:pStyle w:val="TableParagraph"/>
              <w:numPr>
                <w:ilvl w:val="0"/>
                <w:numId w:val="18"/>
              </w:numPr>
              <w:tabs>
                <w:tab w:val="left" w:pos="250"/>
              </w:tabs>
              <w:spacing w:before="32" w:line="216" w:lineRule="exact"/>
              <w:ind w:right="186"/>
              <w:rPr>
                <w:sz w:val="18"/>
              </w:rPr>
            </w:pPr>
            <w:r>
              <w:rPr>
                <w:color w:val="231F20"/>
                <w:sz w:val="18"/>
              </w:rPr>
              <w:t>≥</w:t>
            </w:r>
            <w:proofErr w:type="gramStart"/>
            <w:r>
              <w:rPr>
                <w:color w:val="231F20"/>
                <w:sz w:val="18"/>
              </w:rPr>
              <w:t>70%</w:t>
            </w:r>
            <w:proofErr w:type="gramEnd"/>
            <w:r>
              <w:rPr>
                <w:color w:val="231F20"/>
                <w:sz w:val="18"/>
              </w:rPr>
              <w:t xml:space="preserve"> of teachers administer common formative assessment</w:t>
            </w:r>
            <w:r>
              <w:rPr>
                <w:color w:val="231F20"/>
                <w:spacing w:val="-13"/>
                <w:sz w:val="18"/>
              </w:rPr>
              <w:t xml:space="preserve"> </w:t>
            </w:r>
            <w:r>
              <w:rPr>
                <w:color w:val="231F20"/>
                <w:sz w:val="18"/>
              </w:rPr>
              <w:t>and use common scoring method to evaluate student</w:t>
            </w:r>
            <w:r>
              <w:rPr>
                <w:color w:val="231F20"/>
                <w:spacing w:val="-30"/>
                <w:sz w:val="18"/>
              </w:rPr>
              <w:t xml:space="preserve"> </w:t>
            </w:r>
            <w:r>
              <w:rPr>
                <w:color w:val="231F20"/>
                <w:sz w:val="18"/>
              </w:rPr>
              <w:t>proficiency.</w:t>
            </w:r>
          </w:p>
          <w:p w:rsidR="00293B2A" w:rsidRDefault="00293B2A" w:rsidP="007975FA">
            <w:pPr>
              <w:pStyle w:val="TableParagraph"/>
              <w:numPr>
                <w:ilvl w:val="0"/>
                <w:numId w:val="18"/>
              </w:numPr>
              <w:tabs>
                <w:tab w:val="left" w:pos="250"/>
              </w:tabs>
              <w:spacing w:line="216" w:lineRule="exact"/>
              <w:ind w:right="94"/>
              <w:rPr>
                <w:sz w:val="18"/>
              </w:rPr>
            </w:pPr>
            <w:r>
              <w:rPr>
                <w:color w:val="231F20"/>
                <w:sz w:val="18"/>
              </w:rPr>
              <w:t>≥</w:t>
            </w:r>
            <w:proofErr w:type="gramStart"/>
            <w:r>
              <w:rPr>
                <w:color w:val="231F20"/>
                <w:sz w:val="18"/>
              </w:rPr>
              <w:t>70%</w:t>
            </w:r>
            <w:proofErr w:type="gramEnd"/>
            <w:r>
              <w:rPr>
                <w:color w:val="231F20"/>
                <w:sz w:val="18"/>
              </w:rPr>
              <w:t xml:space="preserve"> of teachers share charted</w:t>
            </w:r>
            <w:r>
              <w:rPr>
                <w:color w:val="231F20"/>
                <w:spacing w:val="-12"/>
                <w:sz w:val="18"/>
              </w:rPr>
              <w:t xml:space="preserve"> </w:t>
            </w:r>
            <w:r>
              <w:rPr>
                <w:color w:val="231F20"/>
                <w:sz w:val="18"/>
              </w:rPr>
              <w:t>class data with the data team prior to meeting.</w:t>
            </w:r>
          </w:p>
          <w:p w:rsidR="00293B2A" w:rsidRDefault="00293B2A" w:rsidP="007975FA">
            <w:pPr>
              <w:pStyle w:val="TableParagraph"/>
              <w:numPr>
                <w:ilvl w:val="0"/>
                <w:numId w:val="18"/>
              </w:numPr>
              <w:tabs>
                <w:tab w:val="left" w:pos="250"/>
              </w:tabs>
              <w:spacing w:line="216" w:lineRule="exact"/>
              <w:ind w:right="132"/>
              <w:rPr>
                <w:sz w:val="18"/>
              </w:rPr>
            </w:pPr>
            <w:r>
              <w:rPr>
                <w:color w:val="231F20"/>
                <w:sz w:val="18"/>
              </w:rPr>
              <w:t>Results are disaggregated into</w:t>
            </w:r>
            <w:r>
              <w:rPr>
                <w:color w:val="231F20"/>
                <w:spacing w:val="-28"/>
                <w:sz w:val="18"/>
              </w:rPr>
              <w:t xml:space="preserve"> </w:t>
            </w:r>
            <w:r>
              <w:rPr>
                <w:color w:val="231F20"/>
                <w:sz w:val="18"/>
              </w:rPr>
              <w:t xml:space="preserve">fewer than </w:t>
            </w:r>
            <w:proofErr w:type="gramStart"/>
            <w:r>
              <w:rPr>
                <w:color w:val="231F20"/>
                <w:sz w:val="18"/>
              </w:rPr>
              <w:t>3</w:t>
            </w:r>
            <w:proofErr w:type="gramEnd"/>
            <w:r>
              <w:rPr>
                <w:color w:val="231F20"/>
                <w:sz w:val="18"/>
              </w:rPr>
              <w:t xml:space="preserve"> proficiency</w:t>
            </w:r>
            <w:r>
              <w:rPr>
                <w:color w:val="231F20"/>
                <w:spacing w:val="-9"/>
                <w:sz w:val="18"/>
              </w:rPr>
              <w:t xml:space="preserve"> </w:t>
            </w:r>
            <w:r>
              <w:rPr>
                <w:color w:val="231F20"/>
                <w:sz w:val="18"/>
              </w:rPr>
              <w:t>groups.</w:t>
            </w:r>
          </w:p>
          <w:p w:rsidR="00293B2A" w:rsidRDefault="00293B2A" w:rsidP="007975FA">
            <w:pPr>
              <w:pStyle w:val="TableParagraph"/>
              <w:numPr>
                <w:ilvl w:val="0"/>
                <w:numId w:val="18"/>
              </w:numPr>
              <w:tabs>
                <w:tab w:val="left" w:pos="250"/>
              </w:tabs>
              <w:spacing w:line="216" w:lineRule="exact"/>
              <w:ind w:right="268"/>
              <w:rPr>
                <w:sz w:val="18"/>
              </w:rPr>
            </w:pPr>
            <w:r>
              <w:rPr>
                <w:color w:val="231F20"/>
                <w:sz w:val="18"/>
              </w:rPr>
              <w:t>Results are available only to team members present for the</w:t>
            </w:r>
            <w:r>
              <w:rPr>
                <w:color w:val="231F20"/>
                <w:spacing w:val="-16"/>
                <w:sz w:val="18"/>
              </w:rPr>
              <w:t xml:space="preserve"> </w:t>
            </w:r>
            <w:r>
              <w:rPr>
                <w:color w:val="231F20"/>
                <w:sz w:val="18"/>
              </w:rPr>
              <w:t>meeting.</w:t>
            </w:r>
          </w:p>
        </w:tc>
        <w:tc>
          <w:tcPr>
            <w:tcW w:w="3029" w:type="dxa"/>
          </w:tcPr>
          <w:p w:rsidR="00293B2A" w:rsidRDefault="00293B2A" w:rsidP="007975FA">
            <w:pPr>
              <w:pStyle w:val="TableParagraph"/>
              <w:numPr>
                <w:ilvl w:val="0"/>
                <w:numId w:val="17"/>
              </w:numPr>
              <w:tabs>
                <w:tab w:val="left" w:pos="250"/>
              </w:tabs>
              <w:spacing w:before="32" w:line="216" w:lineRule="exact"/>
              <w:ind w:right="162"/>
              <w:rPr>
                <w:sz w:val="18"/>
              </w:rPr>
            </w:pPr>
            <w:r>
              <w:rPr>
                <w:color w:val="231F20"/>
                <w:sz w:val="18"/>
              </w:rPr>
              <w:t>&lt;70% of teachers administer common formative assessment</w:t>
            </w:r>
            <w:r>
              <w:rPr>
                <w:color w:val="231F20"/>
                <w:spacing w:val="-13"/>
                <w:sz w:val="18"/>
              </w:rPr>
              <w:t xml:space="preserve"> </w:t>
            </w:r>
            <w:r>
              <w:rPr>
                <w:color w:val="231F20"/>
                <w:sz w:val="18"/>
              </w:rPr>
              <w:t>and use common scoring method to evaluate student</w:t>
            </w:r>
            <w:r>
              <w:rPr>
                <w:color w:val="231F20"/>
                <w:spacing w:val="-30"/>
                <w:sz w:val="18"/>
              </w:rPr>
              <w:t xml:space="preserve"> </w:t>
            </w:r>
            <w:r>
              <w:rPr>
                <w:color w:val="231F20"/>
                <w:sz w:val="18"/>
              </w:rPr>
              <w:t>proficiency.</w:t>
            </w:r>
          </w:p>
          <w:p w:rsidR="00293B2A" w:rsidRDefault="00293B2A" w:rsidP="007975FA">
            <w:pPr>
              <w:pStyle w:val="TableParagraph"/>
              <w:numPr>
                <w:ilvl w:val="0"/>
                <w:numId w:val="17"/>
              </w:numPr>
              <w:tabs>
                <w:tab w:val="left" w:pos="250"/>
              </w:tabs>
              <w:spacing w:line="216" w:lineRule="exact"/>
              <w:ind w:right="70"/>
              <w:rPr>
                <w:sz w:val="18"/>
              </w:rPr>
            </w:pPr>
            <w:r>
              <w:rPr>
                <w:color w:val="231F20"/>
                <w:sz w:val="18"/>
              </w:rPr>
              <w:t>&lt;70% of teachers share charted</w:t>
            </w:r>
            <w:r>
              <w:rPr>
                <w:color w:val="231F20"/>
                <w:spacing w:val="-12"/>
                <w:sz w:val="18"/>
              </w:rPr>
              <w:t xml:space="preserve"> </w:t>
            </w:r>
            <w:r>
              <w:rPr>
                <w:color w:val="231F20"/>
                <w:sz w:val="18"/>
              </w:rPr>
              <w:t>class data with the data team prior to meeting.</w:t>
            </w:r>
          </w:p>
          <w:p w:rsidR="00293B2A" w:rsidRDefault="00293B2A" w:rsidP="007975FA">
            <w:pPr>
              <w:pStyle w:val="TableParagraph"/>
              <w:numPr>
                <w:ilvl w:val="0"/>
                <w:numId w:val="17"/>
              </w:numPr>
              <w:tabs>
                <w:tab w:val="left" w:pos="250"/>
              </w:tabs>
              <w:spacing w:before="1" w:line="218" w:lineRule="exact"/>
              <w:rPr>
                <w:sz w:val="18"/>
              </w:rPr>
            </w:pPr>
            <w:r>
              <w:rPr>
                <w:color w:val="231F20"/>
                <w:sz w:val="18"/>
              </w:rPr>
              <w:t xml:space="preserve">Results </w:t>
            </w:r>
            <w:proofErr w:type="gramStart"/>
            <w:r>
              <w:rPr>
                <w:color w:val="231F20"/>
                <w:sz w:val="18"/>
              </w:rPr>
              <w:t>are not</w:t>
            </w:r>
            <w:r>
              <w:rPr>
                <w:color w:val="231F20"/>
                <w:spacing w:val="-17"/>
                <w:sz w:val="18"/>
              </w:rPr>
              <w:t xml:space="preserve"> </w:t>
            </w:r>
            <w:r>
              <w:rPr>
                <w:color w:val="231F20"/>
                <w:sz w:val="18"/>
              </w:rPr>
              <w:t>disaggregated</w:t>
            </w:r>
            <w:proofErr w:type="gramEnd"/>
            <w:r>
              <w:rPr>
                <w:color w:val="231F20"/>
                <w:sz w:val="18"/>
              </w:rPr>
              <w:t>.</w:t>
            </w:r>
          </w:p>
          <w:p w:rsidR="00293B2A" w:rsidRDefault="00293B2A" w:rsidP="007975FA">
            <w:pPr>
              <w:pStyle w:val="TableParagraph"/>
              <w:numPr>
                <w:ilvl w:val="0"/>
                <w:numId w:val="17"/>
              </w:numPr>
              <w:tabs>
                <w:tab w:val="left" w:pos="250"/>
              </w:tabs>
              <w:spacing w:before="1" w:line="235" w:lineRule="auto"/>
              <w:ind w:right="309"/>
              <w:rPr>
                <w:sz w:val="18"/>
              </w:rPr>
            </w:pPr>
            <w:r>
              <w:rPr>
                <w:color w:val="231F20"/>
                <w:sz w:val="18"/>
              </w:rPr>
              <w:t>Results are available only to</w:t>
            </w:r>
            <w:r>
              <w:rPr>
                <w:color w:val="231F20"/>
                <w:spacing w:val="-18"/>
                <w:sz w:val="18"/>
              </w:rPr>
              <w:t xml:space="preserve"> </w:t>
            </w:r>
            <w:r>
              <w:rPr>
                <w:color w:val="231F20"/>
                <w:sz w:val="18"/>
              </w:rPr>
              <w:t>team data</w:t>
            </w:r>
            <w:r>
              <w:rPr>
                <w:color w:val="231F20"/>
                <w:spacing w:val="-5"/>
                <w:sz w:val="18"/>
              </w:rPr>
              <w:t xml:space="preserve"> </w:t>
            </w:r>
            <w:r>
              <w:rPr>
                <w:color w:val="231F20"/>
                <w:spacing w:val="-3"/>
                <w:sz w:val="18"/>
              </w:rPr>
              <w:t>recorder.</w:t>
            </w:r>
          </w:p>
        </w:tc>
      </w:tr>
      <w:tr w:rsidR="00293B2A" w:rsidTr="00E21112">
        <w:trPr>
          <w:trHeight w:hRule="exact" w:val="2239"/>
          <w:jc w:val="center"/>
        </w:trPr>
        <w:tc>
          <w:tcPr>
            <w:tcW w:w="278" w:type="dxa"/>
          </w:tcPr>
          <w:p w:rsidR="00293B2A" w:rsidRDefault="00293B2A" w:rsidP="007975FA">
            <w:pPr>
              <w:pStyle w:val="TableParagraph"/>
              <w:spacing w:before="33" w:line="240" w:lineRule="auto"/>
              <w:ind w:left="0" w:right="24" w:firstLine="0"/>
              <w:jc w:val="center"/>
              <w:rPr>
                <w:sz w:val="18"/>
              </w:rPr>
            </w:pPr>
            <w:r>
              <w:rPr>
                <w:color w:val="231F20"/>
                <w:sz w:val="18"/>
              </w:rPr>
              <w:t>2</w:t>
            </w:r>
          </w:p>
        </w:tc>
        <w:tc>
          <w:tcPr>
            <w:tcW w:w="1130" w:type="dxa"/>
          </w:tcPr>
          <w:p w:rsidR="00293B2A" w:rsidRDefault="00293B2A" w:rsidP="007975FA">
            <w:pPr>
              <w:pStyle w:val="TableParagraph"/>
              <w:spacing w:before="32" w:line="216" w:lineRule="exact"/>
              <w:ind w:left="70" w:right="91" w:firstLine="0"/>
              <w:rPr>
                <w:sz w:val="18"/>
              </w:rPr>
            </w:pPr>
            <w:r>
              <w:rPr>
                <w:color w:val="231F20"/>
                <w:sz w:val="18"/>
              </w:rPr>
              <w:t xml:space="preserve">Educators analyze results to identify </w:t>
            </w:r>
            <w:proofErr w:type="gramStart"/>
            <w:r>
              <w:rPr>
                <w:color w:val="231F20"/>
                <w:sz w:val="18"/>
              </w:rPr>
              <w:t>priority learning</w:t>
            </w:r>
            <w:proofErr w:type="gramEnd"/>
            <w:r>
              <w:rPr>
                <w:color w:val="231F20"/>
                <w:sz w:val="18"/>
              </w:rPr>
              <w:t xml:space="preserve"> needs.</w:t>
            </w:r>
          </w:p>
        </w:tc>
        <w:tc>
          <w:tcPr>
            <w:tcW w:w="3420" w:type="dxa"/>
          </w:tcPr>
          <w:p w:rsidR="00293B2A" w:rsidRDefault="00293B2A" w:rsidP="007975FA">
            <w:pPr>
              <w:pStyle w:val="TableParagraph"/>
              <w:numPr>
                <w:ilvl w:val="0"/>
                <w:numId w:val="16"/>
              </w:numPr>
              <w:tabs>
                <w:tab w:val="left" w:pos="250"/>
              </w:tabs>
              <w:spacing w:before="32" w:line="216" w:lineRule="exact"/>
              <w:ind w:right="127"/>
              <w:rPr>
                <w:sz w:val="18"/>
              </w:rPr>
            </w:pPr>
            <w:r>
              <w:rPr>
                <w:color w:val="231F20"/>
                <w:spacing w:val="-4"/>
                <w:sz w:val="18"/>
              </w:rPr>
              <w:t xml:space="preserve">Team </w:t>
            </w:r>
            <w:r>
              <w:rPr>
                <w:color w:val="231F20"/>
                <w:sz w:val="18"/>
              </w:rPr>
              <w:t>lists strengths, misconceptions,</w:t>
            </w:r>
            <w:r>
              <w:rPr>
                <w:color w:val="231F20"/>
                <w:spacing w:val="-11"/>
                <w:sz w:val="18"/>
              </w:rPr>
              <w:t xml:space="preserve"> </w:t>
            </w:r>
            <w:r>
              <w:rPr>
                <w:color w:val="231F20"/>
                <w:sz w:val="18"/>
              </w:rPr>
              <w:t xml:space="preserve">and inferences for </w:t>
            </w:r>
            <w:proofErr w:type="gramStart"/>
            <w:r>
              <w:rPr>
                <w:color w:val="231F20"/>
                <w:sz w:val="18"/>
              </w:rPr>
              <w:t>4</w:t>
            </w:r>
            <w:proofErr w:type="gramEnd"/>
            <w:r>
              <w:rPr>
                <w:color w:val="231F20"/>
                <w:sz w:val="18"/>
              </w:rPr>
              <w:t xml:space="preserve"> proficiency</w:t>
            </w:r>
            <w:r>
              <w:rPr>
                <w:color w:val="231F20"/>
                <w:spacing w:val="-22"/>
                <w:sz w:val="18"/>
              </w:rPr>
              <w:t xml:space="preserve"> </w:t>
            </w:r>
            <w:r>
              <w:rPr>
                <w:color w:val="231F20"/>
                <w:sz w:val="18"/>
              </w:rPr>
              <w:t>groups.</w:t>
            </w:r>
          </w:p>
          <w:p w:rsidR="00293B2A" w:rsidRDefault="00293B2A" w:rsidP="007975FA">
            <w:pPr>
              <w:pStyle w:val="TableParagraph"/>
              <w:numPr>
                <w:ilvl w:val="0"/>
                <w:numId w:val="16"/>
              </w:numPr>
              <w:tabs>
                <w:tab w:val="left" w:pos="250"/>
              </w:tabs>
              <w:spacing w:line="216" w:lineRule="exact"/>
              <w:ind w:right="130"/>
              <w:rPr>
                <w:sz w:val="18"/>
              </w:rPr>
            </w:pPr>
            <w:r>
              <w:rPr>
                <w:color w:val="231F20"/>
                <w:sz w:val="18"/>
              </w:rPr>
              <w:t xml:space="preserve">Strengths and misconceptions </w:t>
            </w:r>
            <w:proofErr w:type="gramStart"/>
            <w:r>
              <w:rPr>
                <w:color w:val="231F20"/>
                <w:sz w:val="18"/>
              </w:rPr>
              <w:t>are directly related</w:t>
            </w:r>
            <w:proofErr w:type="gramEnd"/>
            <w:r>
              <w:rPr>
                <w:color w:val="231F20"/>
                <w:sz w:val="18"/>
              </w:rPr>
              <w:t xml:space="preserve"> to the common</w:t>
            </w:r>
            <w:r>
              <w:rPr>
                <w:color w:val="231F20"/>
                <w:spacing w:val="-23"/>
                <w:sz w:val="18"/>
              </w:rPr>
              <w:t xml:space="preserve"> </w:t>
            </w:r>
            <w:r>
              <w:rPr>
                <w:color w:val="231F20"/>
                <w:sz w:val="18"/>
              </w:rPr>
              <w:t>formative assessment and all essential</w:t>
            </w:r>
            <w:r>
              <w:rPr>
                <w:color w:val="231F20"/>
                <w:spacing w:val="-14"/>
                <w:sz w:val="18"/>
              </w:rPr>
              <w:t xml:space="preserve"> </w:t>
            </w:r>
            <w:r>
              <w:rPr>
                <w:color w:val="231F20"/>
                <w:sz w:val="18"/>
              </w:rPr>
              <w:t>standards.</w:t>
            </w:r>
          </w:p>
          <w:p w:rsidR="00293B2A" w:rsidRDefault="00293B2A" w:rsidP="007975FA">
            <w:pPr>
              <w:pStyle w:val="TableParagraph"/>
              <w:numPr>
                <w:ilvl w:val="0"/>
                <w:numId w:val="16"/>
              </w:numPr>
              <w:tabs>
                <w:tab w:val="left" w:pos="250"/>
              </w:tabs>
              <w:spacing w:before="1" w:line="218" w:lineRule="exact"/>
              <w:rPr>
                <w:sz w:val="18"/>
              </w:rPr>
            </w:pPr>
            <w:r>
              <w:rPr>
                <w:color w:val="231F20"/>
                <w:sz w:val="18"/>
              </w:rPr>
              <w:t xml:space="preserve">Learning needs </w:t>
            </w:r>
            <w:proofErr w:type="gramStart"/>
            <w:r>
              <w:rPr>
                <w:color w:val="231F20"/>
                <w:sz w:val="18"/>
              </w:rPr>
              <w:t>are</w:t>
            </w:r>
            <w:r>
              <w:rPr>
                <w:color w:val="231F20"/>
                <w:spacing w:val="-9"/>
                <w:sz w:val="18"/>
              </w:rPr>
              <w:t xml:space="preserve"> </w:t>
            </w:r>
            <w:r>
              <w:rPr>
                <w:color w:val="231F20"/>
                <w:sz w:val="18"/>
              </w:rPr>
              <w:t>prioritized</w:t>
            </w:r>
            <w:proofErr w:type="gramEnd"/>
            <w:r>
              <w:rPr>
                <w:color w:val="231F20"/>
                <w:sz w:val="18"/>
              </w:rPr>
              <w:t>.</w:t>
            </w:r>
          </w:p>
          <w:p w:rsidR="00293B2A" w:rsidRDefault="00293B2A" w:rsidP="007975FA">
            <w:pPr>
              <w:pStyle w:val="TableParagraph"/>
              <w:numPr>
                <w:ilvl w:val="0"/>
                <w:numId w:val="16"/>
              </w:numPr>
              <w:tabs>
                <w:tab w:val="left" w:pos="250"/>
              </w:tabs>
              <w:spacing w:before="1" w:line="235" w:lineRule="auto"/>
              <w:ind w:right="283"/>
              <w:rPr>
                <w:sz w:val="18"/>
              </w:rPr>
            </w:pPr>
            <w:r>
              <w:rPr>
                <w:color w:val="231F20"/>
                <w:sz w:val="18"/>
              </w:rPr>
              <w:t xml:space="preserve">Prioritized needs </w:t>
            </w:r>
            <w:proofErr w:type="gramStart"/>
            <w:r>
              <w:rPr>
                <w:color w:val="231F20"/>
                <w:sz w:val="18"/>
              </w:rPr>
              <w:t>are categorized</w:t>
            </w:r>
            <w:proofErr w:type="gramEnd"/>
            <w:r>
              <w:rPr>
                <w:color w:val="231F20"/>
                <w:sz w:val="18"/>
              </w:rPr>
              <w:t xml:space="preserve"> according to a hierarchy of</w:t>
            </w:r>
            <w:r>
              <w:rPr>
                <w:color w:val="231F20"/>
                <w:spacing w:val="-26"/>
                <w:sz w:val="18"/>
              </w:rPr>
              <w:t xml:space="preserve"> </w:t>
            </w:r>
            <w:r>
              <w:rPr>
                <w:color w:val="231F20"/>
                <w:sz w:val="18"/>
              </w:rPr>
              <w:t>prerequisite skills.</w:t>
            </w:r>
          </w:p>
        </w:tc>
        <w:tc>
          <w:tcPr>
            <w:tcW w:w="3247" w:type="dxa"/>
          </w:tcPr>
          <w:p w:rsidR="00293B2A" w:rsidRDefault="00293B2A" w:rsidP="007975FA">
            <w:pPr>
              <w:pStyle w:val="TableParagraph"/>
              <w:numPr>
                <w:ilvl w:val="0"/>
                <w:numId w:val="15"/>
              </w:numPr>
              <w:tabs>
                <w:tab w:val="left" w:pos="250"/>
              </w:tabs>
              <w:spacing w:before="32" w:line="216" w:lineRule="exact"/>
              <w:ind w:right="93"/>
              <w:rPr>
                <w:sz w:val="18"/>
              </w:rPr>
            </w:pPr>
            <w:r>
              <w:rPr>
                <w:color w:val="231F20"/>
                <w:spacing w:val="-4"/>
                <w:sz w:val="18"/>
              </w:rPr>
              <w:t xml:space="preserve">Team </w:t>
            </w:r>
            <w:r>
              <w:rPr>
                <w:color w:val="231F20"/>
                <w:sz w:val="18"/>
              </w:rPr>
              <w:t xml:space="preserve">lists strengths, misconceptions, and inferences for </w:t>
            </w:r>
            <w:proofErr w:type="gramStart"/>
            <w:r>
              <w:rPr>
                <w:color w:val="231F20"/>
                <w:sz w:val="18"/>
              </w:rPr>
              <w:t>4</w:t>
            </w:r>
            <w:proofErr w:type="gramEnd"/>
            <w:r>
              <w:rPr>
                <w:color w:val="231F20"/>
                <w:sz w:val="18"/>
              </w:rPr>
              <w:t xml:space="preserve"> proficiency</w:t>
            </w:r>
            <w:r>
              <w:rPr>
                <w:color w:val="231F20"/>
                <w:spacing w:val="-22"/>
                <w:sz w:val="18"/>
              </w:rPr>
              <w:t xml:space="preserve"> </w:t>
            </w:r>
            <w:r>
              <w:rPr>
                <w:color w:val="231F20"/>
                <w:sz w:val="18"/>
              </w:rPr>
              <w:t>groups.</w:t>
            </w:r>
          </w:p>
          <w:p w:rsidR="00293B2A" w:rsidRDefault="00293B2A" w:rsidP="007975FA">
            <w:pPr>
              <w:pStyle w:val="TableParagraph"/>
              <w:numPr>
                <w:ilvl w:val="0"/>
                <w:numId w:val="15"/>
              </w:numPr>
              <w:tabs>
                <w:tab w:val="left" w:pos="250"/>
              </w:tabs>
              <w:spacing w:line="216" w:lineRule="exact"/>
              <w:ind w:right="281"/>
              <w:rPr>
                <w:sz w:val="18"/>
              </w:rPr>
            </w:pPr>
            <w:r>
              <w:rPr>
                <w:color w:val="231F20"/>
                <w:sz w:val="18"/>
              </w:rPr>
              <w:t xml:space="preserve">Strengths and misconceptions </w:t>
            </w:r>
            <w:proofErr w:type="gramStart"/>
            <w:r>
              <w:rPr>
                <w:color w:val="231F20"/>
                <w:sz w:val="18"/>
              </w:rPr>
              <w:t>are directly related</w:t>
            </w:r>
            <w:proofErr w:type="gramEnd"/>
            <w:r>
              <w:rPr>
                <w:color w:val="231F20"/>
                <w:sz w:val="18"/>
              </w:rPr>
              <w:t xml:space="preserve"> to the common formative assessment and a</w:t>
            </w:r>
            <w:r>
              <w:rPr>
                <w:color w:val="231F20"/>
                <w:spacing w:val="-23"/>
                <w:sz w:val="18"/>
              </w:rPr>
              <w:t xml:space="preserve"> </w:t>
            </w:r>
            <w:r>
              <w:rPr>
                <w:color w:val="231F20"/>
                <w:sz w:val="18"/>
              </w:rPr>
              <w:t>targeted standard.</w:t>
            </w:r>
          </w:p>
          <w:p w:rsidR="00293B2A" w:rsidRDefault="00293B2A" w:rsidP="007975FA">
            <w:pPr>
              <w:pStyle w:val="TableParagraph"/>
              <w:numPr>
                <w:ilvl w:val="0"/>
                <w:numId w:val="15"/>
              </w:numPr>
              <w:tabs>
                <w:tab w:val="left" w:pos="250"/>
              </w:tabs>
              <w:spacing w:before="1" w:line="218" w:lineRule="exact"/>
              <w:rPr>
                <w:sz w:val="18"/>
              </w:rPr>
            </w:pPr>
            <w:r>
              <w:rPr>
                <w:color w:val="231F20"/>
                <w:sz w:val="18"/>
              </w:rPr>
              <w:t xml:space="preserve">Learning needs </w:t>
            </w:r>
            <w:proofErr w:type="gramStart"/>
            <w:r>
              <w:rPr>
                <w:color w:val="231F20"/>
                <w:sz w:val="18"/>
              </w:rPr>
              <w:t>are</w:t>
            </w:r>
            <w:r>
              <w:rPr>
                <w:color w:val="231F20"/>
                <w:spacing w:val="-9"/>
                <w:sz w:val="18"/>
              </w:rPr>
              <w:t xml:space="preserve"> </w:t>
            </w:r>
            <w:r>
              <w:rPr>
                <w:color w:val="231F20"/>
                <w:sz w:val="18"/>
              </w:rPr>
              <w:t>prioritized</w:t>
            </w:r>
            <w:proofErr w:type="gramEnd"/>
            <w:r>
              <w:rPr>
                <w:color w:val="231F20"/>
                <w:sz w:val="18"/>
              </w:rPr>
              <w:t>.</w:t>
            </w:r>
          </w:p>
          <w:p w:rsidR="00293B2A" w:rsidRDefault="00293B2A" w:rsidP="007975FA">
            <w:pPr>
              <w:pStyle w:val="TableParagraph"/>
              <w:numPr>
                <w:ilvl w:val="0"/>
                <w:numId w:val="15"/>
              </w:numPr>
              <w:tabs>
                <w:tab w:val="left" w:pos="250"/>
              </w:tabs>
              <w:spacing w:line="218" w:lineRule="exact"/>
              <w:rPr>
                <w:sz w:val="18"/>
              </w:rPr>
            </w:pPr>
            <w:r>
              <w:rPr>
                <w:color w:val="231F20"/>
                <w:sz w:val="18"/>
              </w:rPr>
              <w:t xml:space="preserve">Prioritized needs </w:t>
            </w:r>
            <w:proofErr w:type="gramStart"/>
            <w:r>
              <w:rPr>
                <w:color w:val="231F20"/>
                <w:sz w:val="18"/>
              </w:rPr>
              <w:t>are</w:t>
            </w:r>
            <w:r>
              <w:rPr>
                <w:color w:val="231F20"/>
                <w:spacing w:val="-21"/>
                <w:sz w:val="18"/>
              </w:rPr>
              <w:t xml:space="preserve"> </w:t>
            </w:r>
            <w:r>
              <w:rPr>
                <w:color w:val="231F20"/>
                <w:sz w:val="18"/>
              </w:rPr>
              <w:t>categorized</w:t>
            </w:r>
            <w:proofErr w:type="gramEnd"/>
            <w:r>
              <w:rPr>
                <w:color w:val="231F20"/>
                <w:sz w:val="18"/>
              </w:rPr>
              <w:t>.</w:t>
            </w:r>
          </w:p>
        </w:tc>
        <w:tc>
          <w:tcPr>
            <w:tcW w:w="3053" w:type="dxa"/>
          </w:tcPr>
          <w:p w:rsidR="00293B2A" w:rsidRDefault="00293B2A" w:rsidP="007975FA">
            <w:pPr>
              <w:pStyle w:val="TableParagraph"/>
              <w:numPr>
                <w:ilvl w:val="0"/>
                <w:numId w:val="14"/>
              </w:numPr>
              <w:tabs>
                <w:tab w:val="left" w:pos="250"/>
              </w:tabs>
              <w:spacing w:before="32" w:line="216" w:lineRule="exact"/>
              <w:ind w:right="76"/>
              <w:rPr>
                <w:sz w:val="18"/>
              </w:rPr>
            </w:pPr>
            <w:r>
              <w:rPr>
                <w:color w:val="231F20"/>
                <w:spacing w:val="-4"/>
                <w:sz w:val="18"/>
              </w:rPr>
              <w:t xml:space="preserve">Team </w:t>
            </w:r>
            <w:r>
              <w:rPr>
                <w:color w:val="231F20"/>
                <w:sz w:val="18"/>
              </w:rPr>
              <w:t>lists strengths,</w:t>
            </w:r>
            <w:r>
              <w:rPr>
                <w:color w:val="231F20"/>
                <w:spacing w:val="-11"/>
                <w:sz w:val="18"/>
              </w:rPr>
              <w:t xml:space="preserve"> </w:t>
            </w:r>
            <w:r>
              <w:rPr>
                <w:color w:val="231F20"/>
                <w:sz w:val="18"/>
              </w:rPr>
              <w:t xml:space="preserve">misconceptions, and inferences for </w:t>
            </w:r>
            <w:proofErr w:type="gramStart"/>
            <w:r>
              <w:rPr>
                <w:color w:val="231F20"/>
                <w:sz w:val="18"/>
              </w:rPr>
              <w:t>3</w:t>
            </w:r>
            <w:proofErr w:type="gramEnd"/>
            <w:r>
              <w:rPr>
                <w:color w:val="231F20"/>
                <w:sz w:val="18"/>
              </w:rPr>
              <w:t xml:space="preserve"> proficiency groups.</w:t>
            </w:r>
          </w:p>
          <w:p w:rsidR="00293B2A" w:rsidRDefault="00293B2A" w:rsidP="007975FA">
            <w:pPr>
              <w:pStyle w:val="TableParagraph"/>
              <w:numPr>
                <w:ilvl w:val="0"/>
                <w:numId w:val="14"/>
              </w:numPr>
              <w:tabs>
                <w:tab w:val="left" w:pos="250"/>
              </w:tabs>
              <w:spacing w:line="216" w:lineRule="exact"/>
              <w:ind w:right="213"/>
              <w:rPr>
                <w:sz w:val="18"/>
              </w:rPr>
            </w:pPr>
            <w:r>
              <w:rPr>
                <w:color w:val="231F20"/>
                <w:sz w:val="18"/>
              </w:rPr>
              <w:t xml:space="preserve">Strengths and misconceptions </w:t>
            </w:r>
            <w:proofErr w:type="gramStart"/>
            <w:r>
              <w:rPr>
                <w:color w:val="231F20"/>
                <w:sz w:val="18"/>
              </w:rPr>
              <w:t>are directly related</w:t>
            </w:r>
            <w:proofErr w:type="gramEnd"/>
            <w:r>
              <w:rPr>
                <w:color w:val="231F20"/>
                <w:sz w:val="18"/>
              </w:rPr>
              <w:t xml:space="preserve"> to the common formative assessment and</w:t>
            </w:r>
            <w:r>
              <w:rPr>
                <w:color w:val="231F20"/>
                <w:spacing w:val="-22"/>
                <w:sz w:val="18"/>
              </w:rPr>
              <w:t xml:space="preserve"> </w:t>
            </w:r>
            <w:r>
              <w:rPr>
                <w:color w:val="231F20"/>
                <w:sz w:val="18"/>
              </w:rPr>
              <w:t>targeted standard(s).</w:t>
            </w:r>
          </w:p>
          <w:p w:rsidR="00293B2A" w:rsidRDefault="00293B2A" w:rsidP="007975FA">
            <w:pPr>
              <w:pStyle w:val="TableParagraph"/>
              <w:numPr>
                <w:ilvl w:val="0"/>
                <w:numId w:val="14"/>
              </w:numPr>
              <w:tabs>
                <w:tab w:val="left" w:pos="250"/>
              </w:tabs>
              <w:spacing w:before="1" w:line="218" w:lineRule="exact"/>
              <w:rPr>
                <w:sz w:val="18"/>
              </w:rPr>
            </w:pPr>
            <w:r>
              <w:rPr>
                <w:color w:val="231F20"/>
                <w:sz w:val="18"/>
              </w:rPr>
              <w:t xml:space="preserve">Learning needs </w:t>
            </w:r>
            <w:proofErr w:type="gramStart"/>
            <w:r>
              <w:rPr>
                <w:color w:val="231F20"/>
                <w:sz w:val="18"/>
              </w:rPr>
              <w:t>are</w:t>
            </w:r>
            <w:r>
              <w:rPr>
                <w:color w:val="231F20"/>
                <w:spacing w:val="-9"/>
                <w:sz w:val="18"/>
              </w:rPr>
              <w:t xml:space="preserve"> </w:t>
            </w:r>
            <w:r>
              <w:rPr>
                <w:color w:val="231F20"/>
                <w:sz w:val="18"/>
              </w:rPr>
              <w:t>prioritized</w:t>
            </w:r>
            <w:proofErr w:type="gramEnd"/>
            <w:r>
              <w:rPr>
                <w:color w:val="231F20"/>
                <w:sz w:val="18"/>
              </w:rPr>
              <w:t>.</w:t>
            </w:r>
          </w:p>
          <w:p w:rsidR="00293B2A" w:rsidRDefault="00293B2A" w:rsidP="007975FA">
            <w:pPr>
              <w:pStyle w:val="TableParagraph"/>
              <w:numPr>
                <w:ilvl w:val="0"/>
                <w:numId w:val="14"/>
              </w:numPr>
              <w:tabs>
                <w:tab w:val="left" w:pos="250"/>
              </w:tabs>
              <w:spacing w:line="218" w:lineRule="exact"/>
              <w:rPr>
                <w:sz w:val="18"/>
              </w:rPr>
            </w:pPr>
            <w:r>
              <w:rPr>
                <w:color w:val="231F20"/>
                <w:sz w:val="18"/>
              </w:rPr>
              <w:t>Prioritized</w:t>
            </w:r>
            <w:r>
              <w:rPr>
                <w:color w:val="231F20"/>
                <w:spacing w:val="-8"/>
                <w:sz w:val="18"/>
              </w:rPr>
              <w:t xml:space="preserve"> </w:t>
            </w:r>
            <w:r>
              <w:rPr>
                <w:color w:val="231F20"/>
                <w:sz w:val="18"/>
              </w:rPr>
              <w:t>needs</w:t>
            </w:r>
            <w:r>
              <w:rPr>
                <w:color w:val="231F20"/>
                <w:spacing w:val="-8"/>
                <w:sz w:val="18"/>
              </w:rPr>
              <w:t xml:space="preserve"> </w:t>
            </w:r>
            <w:proofErr w:type="gramStart"/>
            <w:r>
              <w:rPr>
                <w:color w:val="231F20"/>
                <w:sz w:val="18"/>
              </w:rPr>
              <w:t>are</w:t>
            </w:r>
            <w:r>
              <w:rPr>
                <w:color w:val="231F20"/>
                <w:spacing w:val="-9"/>
                <w:sz w:val="18"/>
              </w:rPr>
              <w:t xml:space="preserve"> </w:t>
            </w:r>
            <w:r>
              <w:rPr>
                <w:color w:val="231F20"/>
                <w:sz w:val="18"/>
              </w:rPr>
              <w:t>not</w:t>
            </w:r>
            <w:r>
              <w:rPr>
                <w:color w:val="231F20"/>
                <w:spacing w:val="-8"/>
                <w:sz w:val="18"/>
              </w:rPr>
              <w:t xml:space="preserve"> </w:t>
            </w:r>
            <w:r>
              <w:rPr>
                <w:color w:val="231F20"/>
                <w:sz w:val="18"/>
              </w:rPr>
              <w:t>categorized</w:t>
            </w:r>
            <w:proofErr w:type="gramEnd"/>
            <w:r>
              <w:rPr>
                <w:color w:val="231F20"/>
                <w:sz w:val="18"/>
              </w:rPr>
              <w:t>.</w:t>
            </w:r>
          </w:p>
        </w:tc>
        <w:tc>
          <w:tcPr>
            <w:tcW w:w="3029" w:type="dxa"/>
          </w:tcPr>
          <w:p w:rsidR="00293B2A" w:rsidRDefault="00293B2A" w:rsidP="007975FA">
            <w:pPr>
              <w:pStyle w:val="TableParagraph"/>
              <w:numPr>
                <w:ilvl w:val="0"/>
                <w:numId w:val="13"/>
              </w:numPr>
              <w:tabs>
                <w:tab w:val="left" w:pos="250"/>
              </w:tabs>
              <w:spacing w:before="32" w:line="216" w:lineRule="exact"/>
              <w:ind w:right="171"/>
              <w:rPr>
                <w:sz w:val="18"/>
              </w:rPr>
            </w:pPr>
            <w:r>
              <w:rPr>
                <w:color w:val="231F20"/>
                <w:spacing w:val="-4"/>
                <w:sz w:val="18"/>
              </w:rPr>
              <w:t xml:space="preserve">Team </w:t>
            </w:r>
            <w:r>
              <w:rPr>
                <w:color w:val="231F20"/>
                <w:sz w:val="18"/>
              </w:rPr>
              <w:t>lists strengths, misconceptions, and inferences</w:t>
            </w:r>
            <w:r>
              <w:rPr>
                <w:color w:val="231F20"/>
                <w:spacing w:val="-14"/>
                <w:sz w:val="18"/>
              </w:rPr>
              <w:t xml:space="preserve"> </w:t>
            </w:r>
            <w:r>
              <w:rPr>
                <w:color w:val="231F20"/>
                <w:sz w:val="18"/>
              </w:rPr>
              <w:t>but does not list by proficiency</w:t>
            </w:r>
            <w:r>
              <w:rPr>
                <w:color w:val="231F20"/>
                <w:spacing w:val="-12"/>
                <w:sz w:val="18"/>
              </w:rPr>
              <w:t xml:space="preserve"> </w:t>
            </w:r>
            <w:r>
              <w:rPr>
                <w:color w:val="231F20"/>
                <w:sz w:val="18"/>
              </w:rPr>
              <w:t>groups.</w:t>
            </w:r>
          </w:p>
          <w:p w:rsidR="00293B2A" w:rsidRDefault="00293B2A" w:rsidP="007975FA">
            <w:pPr>
              <w:pStyle w:val="TableParagraph"/>
              <w:numPr>
                <w:ilvl w:val="0"/>
                <w:numId w:val="13"/>
              </w:numPr>
              <w:tabs>
                <w:tab w:val="left" w:pos="250"/>
              </w:tabs>
              <w:spacing w:line="216" w:lineRule="exact"/>
              <w:ind w:right="162"/>
              <w:rPr>
                <w:sz w:val="18"/>
              </w:rPr>
            </w:pPr>
            <w:r>
              <w:rPr>
                <w:color w:val="231F20"/>
                <w:sz w:val="18"/>
              </w:rPr>
              <w:t xml:space="preserve">Any strengths and misconceptions listed </w:t>
            </w:r>
            <w:proofErr w:type="gramStart"/>
            <w:r>
              <w:rPr>
                <w:color w:val="231F20"/>
                <w:sz w:val="18"/>
              </w:rPr>
              <w:t>are not directly related</w:t>
            </w:r>
            <w:proofErr w:type="gramEnd"/>
            <w:r>
              <w:rPr>
                <w:color w:val="231F20"/>
                <w:sz w:val="18"/>
              </w:rPr>
              <w:t xml:space="preserve"> to</w:t>
            </w:r>
            <w:r>
              <w:rPr>
                <w:color w:val="231F20"/>
                <w:spacing w:val="-18"/>
                <w:sz w:val="18"/>
              </w:rPr>
              <w:t xml:space="preserve"> </w:t>
            </w:r>
            <w:r>
              <w:rPr>
                <w:color w:val="231F20"/>
                <w:sz w:val="18"/>
              </w:rPr>
              <w:t>the common formative assessment</w:t>
            </w:r>
            <w:r>
              <w:rPr>
                <w:color w:val="231F20"/>
                <w:spacing w:val="-13"/>
                <w:sz w:val="18"/>
              </w:rPr>
              <w:t xml:space="preserve"> </w:t>
            </w:r>
            <w:r>
              <w:rPr>
                <w:color w:val="231F20"/>
                <w:sz w:val="18"/>
              </w:rPr>
              <w:t>and targeted</w:t>
            </w:r>
            <w:r>
              <w:rPr>
                <w:color w:val="231F20"/>
                <w:spacing w:val="-21"/>
                <w:sz w:val="18"/>
              </w:rPr>
              <w:t xml:space="preserve"> </w:t>
            </w:r>
            <w:r>
              <w:rPr>
                <w:color w:val="231F20"/>
                <w:sz w:val="18"/>
              </w:rPr>
              <w:t>standard(s).</w:t>
            </w:r>
          </w:p>
          <w:p w:rsidR="00293B2A" w:rsidRDefault="00293B2A" w:rsidP="007975FA">
            <w:pPr>
              <w:pStyle w:val="TableParagraph"/>
              <w:numPr>
                <w:ilvl w:val="0"/>
                <w:numId w:val="13"/>
              </w:numPr>
              <w:tabs>
                <w:tab w:val="left" w:pos="250"/>
              </w:tabs>
              <w:spacing w:before="1" w:line="218" w:lineRule="exact"/>
              <w:rPr>
                <w:sz w:val="18"/>
              </w:rPr>
            </w:pPr>
            <w:r>
              <w:rPr>
                <w:color w:val="231F20"/>
                <w:sz w:val="18"/>
              </w:rPr>
              <w:t xml:space="preserve">Learning needs </w:t>
            </w:r>
            <w:proofErr w:type="gramStart"/>
            <w:r>
              <w:rPr>
                <w:color w:val="231F20"/>
                <w:sz w:val="18"/>
              </w:rPr>
              <w:t>are not</w:t>
            </w:r>
            <w:r>
              <w:rPr>
                <w:color w:val="231F20"/>
                <w:spacing w:val="-9"/>
                <w:sz w:val="18"/>
              </w:rPr>
              <w:t xml:space="preserve"> </w:t>
            </w:r>
            <w:r>
              <w:rPr>
                <w:color w:val="231F20"/>
                <w:sz w:val="18"/>
              </w:rPr>
              <w:t>prioritized</w:t>
            </w:r>
            <w:proofErr w:type="gramEnd"/>
            <w:r>
              <w:rPr>
                <w:color w:val="231F20"/>
                <w:sz w:val="18"/>
              </w:rPr>
              <w:t>.</w:t>
            </w:r>
          </w:p>
          <w:p w:rsidR="00293B2A" w:rsidRDefault="00293B2A" w:rsidP="007975FA">
            <w:pPr>
              <w:pStyle w:val="TableParagraph"/>
              <w:numPr>
                <w:ilvl w:val="0"/>
                <w:numId w:val="13"/>
              </w:numPr>
              <w:tabs>
                <w:tab w:val="left" w:pos="250"/>
              </w:tabs>
              <w:spacing w:before="1" w:line="235" w:lineRule="auto"/>
              <w:ind w:right="962"/>
              <w:rPr>
                <w:sz w:val="18"/>
              </w:rPr>
            </w:pPr>
            <w:r>
              <w:rPr>
                <w:color w:val="231F20"/>
                <w:sz w:val="18"/>
              </w:rPr>
              <w:t xml:space="preserve">Prioritized needs </w:t>
            </w:r>
            <w:proofErr w:type="gramStart"/>
            <w:r>
              <w:rPr>
                <w:color w:val="231F20"/>
                <w:sz w:val="18"/>
              </w:rPr>
              <w:t>are</w:t>
            </w:r>
            <w:r>
              <w:rPr>
                <w:color w:val="231F20"/>
                <w:spacing w:val="-9"/>
                <w:sz w:val="18"/>
              </w:rPr>
              <w:t xml:space="preserve"> </w:t>
            </w:r>
            <w:r>
              <w:rPr>
                <w:color w:val="231F20"/>
                <w:sz w:val="18"/>
              </w:rPr>
              <w:t>not categorized</w:t>
            </w:r>
            <w:proofErr w:type="gramEnd"/>
            <w:r>
              <w:rPr>
                <w:color w:val="231F20"/>
                <w:sz w:val="18"/>
              </w:rPr>
              <w:t>.</w:t>
            </w:r>
          </w:p>
        </w:tc>
      </w:tr>
    </w:tbl>
    <w:p w:rsidR="00E21112" w:rsidRDefault="00E21112"/>
    <w:p w:rsidR="00E21112" w:rsidRDefault="00E21112"/>
    <w:p w:rsidR="00E21112" w:rsidRDefault="00E21112"/>
    <w:p w:rsidR="00E21112" w:rsidRDefault="00E21112"/>
    <w:p w:rsidR="00E21112" w:rsidRDefault="00E21112"/>
    <w:p w:rsidR="00E21112" w:rsidRDefault="00E21112"/>
    <w:p w:rsidR="00E21112" w:rsidRDefault="00E21112"/>
    <w:tbl>
      <w:tblPr>
        <w:tblW w:w="14157" w:type="dxa"/>
        <w:jc w:val="center"/>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278"/>
        <w:gridCol w:w="1130"/>
        <w:gridCol w:w="3420"/>
        <w:gridCol w:w="3247"/>
        <w:gridCol w:w="3053"/>
        <w:gridCol w:w="3029"/>
      </w:tblGrid>
      <w:tr w:rsidR="00293B2A" w:rsidTr="00E21112">
        <w:trPr>
          <w:trHeight w:hRule="exact" w:val="727"/>
          <w:jc w:val="center"/>
        </w:trPr>
        <w:tc>
          <w:tcPr>
            <w:tcW w:w="278" w:type="dxa"/>
            <w:vMerge w:val="restart"/>
          </w:tcPr>
          <w:p w:rsidR="00293B2A" w:rsidRDefault="00293B2A" w:rsidP="007975FA">
            <w:pPr>
              <w:pStyle w:val="TableParagraph"/>
              <w:spacing w:before="33" w:line="240" w:lineRule="auto"/>
              <w:ind w:left="70" w:firstLine="0"/>
              <w:rPr>
                <w:sz w:val="18"/>
              </w:rPr>
            </w:pPr>
            <w:r>
              <w:rPr>
                <w:color w:val="231F20"/>
                <w:sz w:val="18"/>
              </w:rPr>
              <w:lastRenderedPageBreak/>
              <w:t>3</w:t>
            </w:r>
          </w:p>
        </w:tc>
        <w:tc>
          <w:tcPr>
            <w:tcW w:w="1130" w:type="dxa"/>
            <w:vMerge w:val="restart"/>
          </w:tcPr>
          <w:p w:rsidR="00293B2A" w:rsidRDefault="00293B2A" w:rsidP="007975FA">
            <w:pPr>
              <w:pStyle w:val="TableParagraph"/>
              <w:spacing w:before="32" w:line="216" w:lineRule="exact"/>
              <w:ind w:left="70" w:right="91" w:firstLine="0"/>
              <w:rPr>
                <w:sz w:val="18"/>
              </w:rPr>
            </w:pPr>
            <w:r>
              <w:rPr>
                <w:color w:val="231F20"/>
                <w:sz w:val="18"/>
              </w:rPr>
              <w:t>Educators establish SMART</w:t>
            </w:r>
          </w:p>
          <w:p w:rsidR="00293B2A" w:rsidRDefault="00293B2A" w:rsidP="007975FA">
            <w:pPr>
              <w:pStyle w:val="TableParagraph"/>
              <w:spacing w:line="216" w:lineRule="exact"/>
              <w:ind w:left="70" w:right="166" w:firstLine="0"/>
              <w:rPr>
                <w:sz w:val="18"/>
              </w:rPr>
            </w:pPr>
            <w:proofErr w:type="gramStart"/>
            <w:r>
              <w:rPr>
                <w:color w:val="231F20"/>
                <w:sz w:val="18"/>
              </w:rPr>
              <w:t>goals</w:t>
            </w:r>
            <w:proofErr w:type="gramEnd"/>
            <w:r>
              <w:rPr>
                <w:color w:val="231F20"/>
                <w:sz w:val="18"/>
              </w:rPr>
              <w:t xml:space="preserve"> based on data- identified student learning needs.</w:t>
            </w:r>
          </w:p>
        </w:tc>
        <w:tc>
          <w:tcPr>
            <w:tcW w:w="3420" w:type="dxa"/>
          </w:tcPr>
          <w:p w:rsidR="00293B2A" w:rsidRDefault="00293B2A" w:rsidP="007975FA">
            <w:pPr>
              <w:pStyle w:val="TableParagraph"/>
              <w:spacing w:before="32" w:line="216" w:lineRule="exact"/>
              <w:ind w:left="70" w:right="115" w:firstLine="0"/>
              <w:rPr>
                <w:sz w:val="18"/>
              </w:rPr>
            </w:pPr>
            <w:r>
              <w:rPr>
                <w:color w:val="231F20"/>
                <w:sz w:val="18"/>
              </w:rPr>
              <w:t>Team meets the 5 criteria of SMART goals and 7/8 additional goal criteria.</w:t>
            </w:r>
          </w:p>
        </w:tc>
        <w:tc>
          <w:tcPr>
            <w:tcW w:w="3247" w:type="dxa"/>
          </w:tcPr>
          <w:p w:rsidR="00293B2A" w:rsidRDefault="00293B2A" w:rsidP="007975FA">
            <w:pPr>
              <w:pStyle w:val="TableParagraph"/>
              <w:spacing w:before="32" w:line="216" w:lineRule="exact"/>
              <w:ind w:left="70" w:firstLine="0"/>
              <w:rPr>
                <w:sz w:val="18"/>
              </w:rPr>
            </w:pPr>
            <w:r>
              <w:rPr>
                <w:color w:val="231F20"/>
                <w:sz w:val="18"/>
              </w:rPr>
              <w:t>Team meets the 5 criteria of SMART goals and 4/8 additional goal criteria.</w:t>
            </w:r>
          </w:p>
        </w:tc>
        <w:tc>
          <w:tcPr>
            <w:tcW w:w="3053" w:type="dxa"/>
          </w:tcPr>
          <w:p w:rsidR="00293B2A" w:rsidRDefault="00293B2A" w:rsidP="007975FA">
            <w:pPr>
              <w:pStyle w:val="TableParagraph"/>
              <w:spacing w:before="32" w:line="216" w:lineRule="exact"/>
              <w:ind w:left="70" w:right="103" w:firstLine="0"/>
              <w:rPr>
                <w:sz w:val="18"/>
              </w:rPr>
            </w:pPr>
            <w:r>
              <w:rPr>
                <w:color w:val="231F20"/>
                <w:sz w:val="18"/>
              </w:rPr>
              <w:t>Team meets the 5 criteria of SMART goals and fewer than 4 of the additional goal criteria.</w:t>
            </w:r>
          </w:p>
        </w:tc>
        <w:tc>
          <w:tcPr>
            <w:tcW w:w="3029" w:type="dxa"/>
          </w:tcPr>
          <w:p w:rsidR="00293B2A" w:rsidRDefault="00293B2A" w:rsidP="007975FA">
            <w:pPr>
              <w:pStyle w:val="TableParagraph"/>
              <w:spacing w:before="32" w:line="216" w:lineRule="exact"/>
              <w:ind w:left="70" w:right="81" w:firstLine="0"/>
              <w:rPr>
                <w:sz w:val="18"/>
              </w:rPr>
            </w:pPr>
            <w:r>
              <w:rPr>
                <w:color w:val="231F20"/>
                <w:sz w:val="18"/>
              </w:rPr>
              <w:t>Team meets fewer than 5 criteria of SMART goals.</w:t>
            </w:r>
          </w:p>
          <w:p w:rsidR="00293B2A" w:rsidRPr="00293B2A" w:rsidRDefault="00293B2A" w:rsidP="00293B2A"/>
          <w:p w:rsidR="00293B2A" w:rsidRPr="00293B2A" w:rsidRDefault="00293B2A" w:rsidP="00293B2A"/>
          <w:p w:rsidR="00293B2A" w:rsidRPr="00293B2A" w:rsidRDefault="00293B2A" w:rsidP="00293B2A"/>
          <w:p w:rsidR="00293B2A" w:rsidRPr="00293B2A" w:rsidRDefault="00293B2A" w:rsidP="00293B2A"/>
          <w:p w:rsidR="00293B2A" w:rsidRPr="00293B2A" w:rsidRDefault="00293B2A" w:rsidP="00293B2A"/>
          <w:p w:rsidR="00293B2A" w:rsidRPr="00293B2A" w:rsidRDefault="00293B2A" w:rsidP="00293B2A"/>
          <w:p w:rsidR="00293B2A" w:rsidRPr="00293B2A" w:rsidRDefault="00293B2A" w:rsidP="00293B2A">
            <w:pPr>
              <w:jc w:val="center"/>
            </w:pPr>
          </w:p>
        </w:tc>
      </w:tr>
      <w:tr w:rsidR="00293B2A" w:rsidTr="00E21112">
        <w:trPr>
          <w:trHeight w:hRule="exact" w:val="3535"/>
          <w:jc w:val="center"/>
        </w:trPr>
        <w:tc>
          <w:tcPr>
            <w:tcW w:w="278" w:type="dxa"/>
            <w:vMerge/>
          </w:tcPr>
          <w:p w:rsidR="00293B2A" w:rsidRDefault="00293B2A" w:rsidP="007975FA"/>
        </w:tc>
        <w:tc>
          <w:tcPr>
            <w:tcW w:w="1130" w:type="dxa"/>
            <w:vMerge/>
          </w:tcPr>
          <w:p w:rsidR="00293B2A" w:rsidRDefault="00293B2A" w:rsidP="007975FA"/>
        </w:tc>
        <w:tc>
          <w:tcPr>
            <w:tcW w:w="12749" w:type="dxa"/>
            <w:gridSpan w:val="4"/>
          </w:tcPr>
          <w:p w:rsidR="00293B2A" w:rsidRDefault="00293B2A" w:rsidP="007975FA">
            <w:pPr>
              <w:pStyle w:val="TableParagraph"/>
              <w:spacing w:before="33" w:line="218" w:lineRule="exact"/>
              <w:ind w:left="70" w:firstLine="0"/>
              <w:rPr>
                <w:sz w:val="18"/>
              </w:rPr>
            </w:pPr>
            <w:r>
              <w:rPr>
                <w:color w:val="231F20"/>
                <w:sz w:val="18"/>
              </w:rPr>
              <w:t>SMART Goal Criteria:</w:t>
            </w:r>
          </w:p>
          <w:p w:rsidR="00293B2A" w:rsidRDefault="00293B2A" w:rsidP="007975FA">
            <w:pPr>
              <w:pStyle w:val="TableParagraph"/>
              <w:numPr>
                <w:ilvl w:val="0"/>
                <w:numId w:val="12"/>
              </w:numPr>
              <w:tabs>
                <w:tab w:val="left" w:pos="250"/>
              </w:tabs>
              <w:spacing w:line="216" w:lineRule="exact"/>
              <w:rPr>
                <w:sz w:val="18"/>
              </w:rPr>
            </w:pPr>
            <w:r>
              <w:rPr>
                <w:color w:val="231F20"/>
                <w:sz w:val="18"/>
              </w:rPr>
              <w:t>Are</w:t>
            </w:r>
            <w:r>
              <w:rPr>
                <w:color w:val="231F20"/>
                <w:spacing w:val="-4"/>
                <w:sz w:val="18"/>
              </w:rPr>
              <w:t xml:space="preserve"> </w:t>
            </w:r>
            <w:r>
              <w:rPr>
                <w:color w:val="231F20"/>
                <w:sz w:val="18"/>
              </w:rPr>
              <w:t>specific</w:t>
            </w:r>
            <w:r>
              <w:rPr>
                <w:color w:val="231F20"/>
                <w:spacing w:val="-4"/>
                <w:sz w:val="18"/>
              </w:rPr>
              <w:t xml:space="preserve"> </w:t>
            </w:r>
            <w:r>
              <w:rPr>
                <w:color w:val="231F20"/>
                <w:sz w:val="18"/>
              </w:rPr>
              <w:t>to</w:t>
            </w:r>
            <w:r>
              <w:rPr>
                <w:color w:val="231F20"/>
                <w:spacing w:val="-4"/>
                <w:sz w:val="18"/>
              </w:rPr>
              <w:t xml:space="preserve"> </w:t>
            </w:r>
            <w:r>
              <w:rPr>
                <w:color w:val="231F20"/>
                <w:sz w:val="18"/>
              </w:rPr>
              <w:t>targeted</w:t>
            </w:r>
            <w:r>
              <w:rPr>
                <w:color w:val="231F20"/>
                <w:spacing w:val="-4"/>
                <w:sz w:val="18"/>
              </w:rPr>
              <w:t xml:space="preserve"> </w:t>
            </w:r>
            <w:r>
              <w:rPr>
                <w:color w:val="231F20"/>
                <w:sz w:val="18"/>
              </w:rPr>
              <w:t>subject</w:t>
            </w:r>
            <w:r>
              <w:rPr>
                <w:color w:val="231F20"/>
                <w:spacing w:val="-4"/>
                <w:sz w:val="18"/>
              </w:rPr>
              <w:t xml:space="preserve"> </w:t>
            </w:r>
            <w:r>
              <w:rPr>
                <w:color w:val="231F20"/>
                <w:sz w:val="18"/>
              </w:rPr>
              <w:t>area,</w:t>
            </w:r>
            <w:r>
              <w:rPr>
                <w:color w:val="231F20"/>
                <w:spacing w:val="-4"/>
                <w:sz w:val="18"/>
              </w:rPr>
              <w:t xml:space="preserve"> </w:t>
            </w:r>
            <w:r>
              <w:rPr>
                <w:color w:val="231F20"/>
                <w:sz w:val="18"/>
              </w:rPr>
              <w:t>grade</w:t>
            </w:r>
            <w:r>
              <w:rPr>
                <w:color w:val="231F20"/>
                <w:spacing w:val="-4"/>
                <w:sz w:val="18"/>
              </w:rPr>
              <w:t xml:space="preserve"> </w:t>
            </w:r>
            <w:r>
              <w:rPr>
                <w:color w:val="231F20"/>
                <w:sz w:val="18"/>
              </w:rPr>
              <w:t>level,</w:t>
            </w:r>
            <w:r>
              <w:rPr>
                <w:color w:val="231F20"/>
                <w:spacing w:val="-4"/>
                <w:sz w:val="18"/>
              </w:rPr>
              <w:t xml:space="preserve"> </w:t>
            </w:r>
            <w:r>
              <w:rPr>
                <w:color w:val="231F20"/>
                <w:sz w:val="18"/>
              </w:rPr>
              <w:t>and</w:t>
            </w:r>
            <w:r>
              <w:rPr>
                <w:color w:val="231F20"/>
                <w:spacing w:val="-4"/>
                <w:sz w:val="18"/>
              </w:rPr>
              <w:t xml:space="preserve"> </w:t>
            </w:r>
            <w:r>
              <w:rPr>
                <w:color w:val="231F20"/>
                <w:sz w:val="18"/>
              </w:rPr>
              <w:t>student</w:t>
            </w:r>
            <w:r>
              <w:rPr>
                <w:color w:val="231F20"/>
                <w:spacing w:val="-4"/>
                <w:sz w:val="18"/>
              </w:rPr>
              <w:t xml:space="preserve"> </w:t>
            </w:r>
            <w:r>
              <w:rPr>
                <w:color w:val="231F20"/>
                <w:sz w:val="18"/>
              </w:rPr>
              <w:t>population</w:t>
            </w:r>
          </w:p>
          <w:p w:rsidR="00293B2A" w:rsidRDefault="00293B2A" w:rsidP="007975FA">
            <w:pPr>
              <w:pStyle w:val="TableParagraph"/>
              <w:numPr>
                <w:ilvl w:val="0"/>
                <w:numId w:val="12"/>
              </w:numPr>
              <w:tabs>
                <w:tab w:val="left" w:pos="250"/>
              </w:tabs>
              <w:spacing w:line="216" w:lineRule="exact"/>
              <w:rPr>
                <w:sz w:val="18"/>
              </w:rPr>
            </w:pPr>
            <w:r>
              <w:rPr>
                <w:color w:val="231F20"/>
                <w:sz w:val="18"/>
              </w:rPr>
              <w:t>Are measurable and how measurement will occur is</w:t>
            </w:r>
            <w:r>
              <w:rPr>
                <w:color w:val="231F20"/>
                <w:spacing w:val="-15"/>
                <w:sz w:val="18"/>
              </w:rPr>
              <w:t xml:space="preserve"> </w:t>
            </w:r>
            <w:r>
              <w:rPr>
                <w:color w:val="231F20"/>
                <w:sz w:val="18"/>
              </w:rPr>
              <w:t>specified</w:t>
            </w:r>
          </w:p>
          <w:p w:rsidR="00293B2A" w:rsidRDefault="00293B2A" w:rsidP="007975FA">
            <w:pPr>
              <w:pStyle w:val="TableParagraph"/>
              <w:numPr>
                <w:ilvl w:val="0"/>
                <w:numId w:val="12"/>
              </w:numPr>
              <w:tabs>
                <w:tab w:val="left" w:pos="250"/>
              </w:tabs>
              <w:spacing w:line="216" w:lineRule="exact"/>
              <w:rPr>
                <w:sz w:val="18"/>
              </w:rPr>
            </w:pPr>
            <w:r>
              <w:rPr>
                <w:color w:val="231F20"/>
                <w:sz w:val="18"/>
              </w:rPr>
              <w:t>Are</w:t>
            </w:r>
            <w:r>
              <w:rPr>
                <w:color w:val="231F20"/>
                <w:spacing w:val="-5"/>
                <w:sz w:val="18"/>
              </w:rPr>
              <w:t xml:space="preserve"> </w:t>
            </w:r>
            <w:r>
              <w:rPr>
                <w:color w:val="231F20"/>
                <w:sz w:val="18"/>
              </w:rPr>
              <w:t>attainable</w:t>
            </w:r>
            <w:r>
              <w:rPr>
                <w:color w:val="231F20"/>
                <w:spacing w:val="-5"/>
                <w:sz w:val="18"/>
              </w:rPr>
              <w:t xml:space="preserve"> </w:t>
            </w:r>
            <w:r>
              <w:rPr>
                <w:color w:val="231F20"/>
                <w:sz w:val="18"/>
              </w:rPr>
              <w:t>demonstration</w:t>
            </w:r>
            <w:r>
              <w:rPr>
                <w:color w:val="231F20"/>
                <w:spacing w:val="-5"/>
                <w:sz w:val="18"/>
              </w:rPr>
              <w:t xml:space="preserve"> </w:t>
            </w:r>
            <w:r>
              <w:rPr>
                <w:color w:val="231F20"/>
                <w:sz w:val="18"/>
              </w:rPr>
              <w:t>of</w:t>
            </w:r>
            <w:r>
              <w:rPr>
                <w:color w:val="231F20"/>
                <w:spacing w:val="-5"/>
                <w:sz w:val="18"/>
              </w:rPr>
              <w:t xml:space="preserve"> </w:t>
            </w:r>
            <w:r>
              <w:rPr>
                <w:color w:val="231F20"/>
                <w:sz w:val="18"/>
              </w:rPr>
              <w:t>percentage</w:t>
            </w:r>
            <w:r>
              <w:rPr>
                <w:color w:val="231F20"/>
                <w:spacing w:val="-5"/>
                <w:sz w:val="18"/>
              </w:rPr>
              <w:t xml:space="preserve"> </w:t>
            </w:r>
            <w:r>
              <w:rPr>
                <w:color w:val="231F20"/>
                <w:sz w:val="18"/>
              </w:rPr>
              <w:t>gains</w:t>
            </w:r>
            <w:r>
              <w:rPr>
                <w:color w:val="231F20"/>
                <w:spacing w:val="-5"/>
                <w:sz w:val="18"/>
              </w:rPr>
              <w:t xml:space="preserve"> </w:t>
            </w:r>
            <w:r>
              <w:rPr>
                <w:color w:val="231F20"/>
                <w:sz w:val="18"/>
              </w:rPr>
              <w:t>or</w:t>
            </w:r>
            <w:r>
              <w:rPr>
                <w:color w:val="231F20"/>
                <w:spacing w:val="-5"/>
                <w:sz w:val="18"/>
              </w:rPr>
              <w:t xml:space="preserve"> </w:t>
            </w:r>
            <w:r>
              <w:rPr>
                <w:color w:val="231F20"/>
                <w:sz w:val="18"/>
              </w:rPr>
              <w:t>increases</w:t>
            </w:r>
            <w:r>
              <w:rPr>
                <w:color w:val="231F20"/>
                <w:spacing w:val="-5"/>
                <w:sz w:val="18"/>
              </w:rPr>
              <w:t xml:space="preserve"> </w:t>
            </w:r>
            <w:r>
              <w:rPr>
                <w:color w:val="231F20"/>
                <w:sz w:val="18"/>
              </w:rPr>
              <w:t>in</w:t>
            </w:r>
            <w:r>
              <w:rPr>
                <w:color w:val="231F20"/>
                <w:spacing w:val="-5"/>
                <w:sz w:val="18"/>
              </w:rPr>
              <w:t xml:space="preserve"> </w:t>
            </w:r>
            <w:r>
              <w:rPr>
                <w:color w:val="231F20"/>
                <w:sz w:val="18"/>
              </w:rPr>
              <w:t>terms</w:t>
            </w:r>
            <w:r>
              <w:rPr>
                <w:color w:val="231F20"/>
                <w:spacing w:val="-5"/>
                <w:sz w:val="18"/>
              </w:rPr>
              <w:t xml:space="preserve"> </w:t>
            </w:r>
            <w:r>
              <w:rPr>
                <w:color w:val="231F20"/>
                <w:sz w:val="18"/>
              </w:rPr>
              <w:t>of</w:t>
            </w:r>
            <w:r>
              <w:rPr>
                <w:color w:val="231F20"/>
                <w:spacing w:val="-5"/>
                <w:sz w:val="18"/>
              </w:rPr>
              <w:t xml:space="preserve"> </w:t>
            </w:r>
            <w:r>
              <w:rPr>
                <w:color w:val="231F20"/>
                <w:sz w:val="18"/>
              </w:rPr>
              <w:t>expected</w:t>
            </w:r>
            <w:r>
              <w:rPr>
                <w:color w:val="231F20"/>
                <w:spacing w:val="-5"/>
                <w:sz w:val="18"/>
              </w:rPr>
              <w:t xml:space="preserve"> </w:t>
            </w:r>
            <w:r>
              <w:rPr>
                <w:color w:val="231F20"/>
                <w:sz w:val="18"/>
              </w:rPr>
              <w:t>change</w:t>
            </w:r>
          </w:p>
          <w:p w:rsidR="00293B2A" w:rsidRDefault="00293B2A" w:rsidP="007975FA">
            <w:pPr>
              <w:pStyle w:val="TableParagraph"/>
              <w:numPr>
                <w:ilvl w:val="0"/>
                <w:numId w:val="12"/>
              </w:numPr>
              <w:tabs>
                <w:tab w:val="left" w:pos="250"/>
              </w:tabs>
              <w:spacing w:line="216" w:lineRule="exact"/>
              <w:rPr>
                <w:sz w:val="18"/>
              </w:rPr>
            </w:pPr>
            <w:r>
              <w:rPr>
                <w:color w:val="231F20"/>
                <w:sz w:val="18"/>
              </w:rPr>
              <w:t>Are</w:t>
            </w:r>
            <w:r>
              <w:rPr>
                <w:color w:val="231F20"/>
                <w:spacing w:val="-3"/>
                <w:sz w:val="18"/>
              </w:rPr>
              <w:t xml:space="preserve"> </w:t>
            </w:r>
            <w:r>
              <w:rPr>
                <w:color w:val="231F20"/>
                <w:sz w:val="18"/>
              </w:rPr>
              <w:t>results</w:t>
            </w:r>
            <w:r>
              <w:rPr>
                <w:color w:val="231F20"/>
                <w:spacing w:val="-3"/>
                <w:sz w:val="18"/>
              </w:rPr>
              <w:t xml:space="preserve"> </w:t>
            </w:r>
            <w:r>
              <w:rPr>
                <w:color w:val="231F20"/>
                <w:sz w:val="18"/>
              </w:rPr>
              <w:t>oriented,</w:t>
            </w:r>
            <w:r>
              <w:rPr>
                <w:color w:val="231F20"/>
                <w:spacing w:val="-3"/>
                <w:sz w:val="18"/>
              </w:rPr>
              <w:t xml:space="preserve"> </w:t>
            </w:r>
            <w:r>
              <w:rPr>
                <w:color w:val="231F20"/>
                <w:sz w:val="18"/>
              </w:rPr>
              <w:t>and</w:t>
            </w:r>
            <w:r>
              <w:rPr>
                <w:color w:val="231F20"/>
                <w:spacing w:val="-3"/>
                <w:sz w:val="18"/>
              </w:rPr>
              <w:t xml:space="preserve"> </w:t>
            </w:r>
            <w:r>
              <w:rPr>
                <w:color w:val="231F20"/>
                <w:sz w:val="18"/>
              </w:rPr>
              <w:t>must</w:t>
            </w:r>
            <w:r>
              <w:rPr>
                <w:color w:val="231F20"/>
                <w:spacing w:val="-3"/>
                <w:sz w:val="18"/>
              </w:rPr>
              <w:t xml:space="preserve"> </w:t>
            </w:r>
            <w:r>
              <w:rPr>
                <w:color w:val="231F20"/>
                <w:sz w:val="18"/>
              </w:rPr>
              <w:t>be</w:t>
            </w:r>
            <w:r>
              <w:rPr>
                <w:color w:val="231F20"/>
                <w:spacing w:val="-3"/>
                <w:sz w:val="18"/>
              </w:rPr>
              <w:t xml:space="preserve"> </w:t>
            </w:r>
            <w:r>
              <w:rPr>
                <w:color w:val="231F20"/>
                <w:sz w:val="18"/>
              </w:rPr>
              <w:t>something</w:t>
            </w:r>
            <w:r>
              <w:rPr>
                <w:color w:val="231F20"/>
                <w:spacing w:val="-3"/>
                <w:sz w:val="18"/>
              </w:rPr>
              <w:t xml:space="preserve"> </w:t>
            </w:r>
            <w:r>
              <w:rPr>
                <w:color w:val="231F20"/>
                <w:sz w:val="18"/>
              </w:rPr>
              <w:t>learners</w:t>
            </w:r>
            <w:r>
              <w:rPr>
                <w:color w:val="231F20"/>
                <w:spacing w:val="-3"/>
                <w:sz w:val="18"/>
              </w:rPr>
              <w:t xml:space="preserve"> </w:t>
            </w:r>
            <w:r>
              <w:rPr>
                <w:color w:val="231F20"/>
                <w:sz w:val="18"/>
              </w:rPr>
              <w:t>can</w:t>
            </w:r>
            <w:r>
              <w:rPr>
                <w:color w:val="231F20"/>
                <w:spacing w:val="-3"/>
                <w:sz w:val="18"/>
              </w:rPr>
              <w:t xml:space="preserve"> </w:t>
            </w:r>
            <w:r>
              <w:rPr>
                <w:color w:val="231F20"/>
                <w:sz w:val="18"/>
              </w:rPr>
              <w:t>do</w:t>
            </w:r>
            <w:r>
              <w:rPr>
                <w:color w:val="231F20"/>
                <w:spacing w:val="-3"/>
                <w:sz w:val="18"/>
              </w:rPr>
              <w:t xml:space="preserve"> </w:t>
            </w:r>
            <w:r>
              <w:rPr>
                <w:color w:val="231F20"/>
                <w:sz w:val="18"/>
              </w:rPr>
              <w:t>and</w:t>
            </w:r>
            <w:r>
              <w:rPr>
                <w:color w:val="231F20"/>
                <w:spacing w:val="-3"/>
                <w:sz w:val="18"/>
              </w:rPr>
              <w:t xml:space="preserve"> </w:t>
            </w:r>
            <w:r>
              <w:rPr>
                <w:color w:val="231F20"/>
                <w:sz w:val="18"/>
              </w:rPr>
              <w:t>that</w:t>
            </w:r>
            <w:r>
              <w:rPr>
                <w:color w:val="231F20"/>
                <w:spacing w:val="-3"/>
                <w:sz w:val="18"/>
              </w:rPr>
              <w:t xml:space="preserve"> </w:t>
            </w:r>
            <w:r>
              <w:rPr>
                <w:color w:val="231F20"/>
                <w:sz w:val="18"/>
              </w:rPr>
              <w:t>is</w:t>
            </w:r>
            <w:r>
              <w:rPr>
                <w:color w:val="231F20"/>
                <w:spacing w:val="-3"/>
                <w:sz w:val="18"/>
              </w:rPr>
              <w:t xml:space="preserve"> </w:t>
            </w:r>
            <w:r>
              <w:rPr>
                <w:color w:val="231F20"/>
                <w:sz w:val="18"/>
              </w:rPr>
              <w:t>relevant</w:t>
            </w:r>
          </w:p>
          <w:p w:rsidR="00293B2A" w:rsidRDefault="00293B2A" w:rsidP="007975FA">
            <w:pPr>
              <w:pStyle w:val="TableParagraph"/>
              <w:numPr>
                <w:ilvl w:val="0"/>
                <w:numId w:val="12"/>
              </w:numPr>
              <w:tabs>
                <w:tab w:val="left" w:pos="250"/>
              </w:tabs>
              <w:spacing w:line="218" w:lineRule="exact"/>
              <w:rPr>
                <w:sz w:val="18"/>
              </w:rPr>
            </w:pPr>
            <w:r>
              <w:rPr>
                <w:color w:val="231F20"/>
                <w:sz w:val="18"/>
              </w:rPr>
              <w:t>Are time-bound with a set timeframe</w:t>
            </w:r>
            <w:r>
              <w:rPr>
                <w:color w:val="231F20"/>
                <w:spacing w:val="-19"/>
                <w:sz w:val="18"/>
              </w:rPr>
              <w:t xml:space="preserve"> </w:t>
            </w:r>
            <w:r>
              <w:rPr>
                <w:color w:val="231F20"/>
                <w:sz w:val="18"/>
              </w:rPr>
              <w:t>established</w:t>
            </w:r>
          </w:p>
          <w:p w:rsidR="00293B2A" w:rsidRDefault="00293B2A" w:rsidP="007975FA">
            <w:pPr>
              <w:pStyle w:val="TableParagraph"/>
              <w:spacing w:before="5" w:line="240" w:lineRule="auto"/>
              <w:ind w:left="0" w:firstLine="0"/>
              <w:rPr>
                <w:rFonts w:ascii="Times New Roman"/>
                <w:sz w:val="18"/>
              </w:rPr>
            </w:pPr>
          </w:p>
          <w:p w:rsidR="00293B2A" w:rsidRDefault="00293B2A" w:rsidP="007975FA">
            <w:pPr>
              <w:pStyle w:val="TableParagraph"/>
              <w:spacing w:before="1" w:line="218" w:lineRule="exact"/>
              <w:ind w:left="70" w:firstLine="0"/>
              <w:rPr>
                <w:sz w:val="18"/>
              </w:rPr>
            </w:pPr>
            <w:r>
              <w:rPr>
                <w:color w:val="231F20"/>
                <w:sz w:val="18"/>
              </w:rPr>
              <w:t>Additional Goal Criteria:</w:t>
            </w:r>
          </w:p>
          <w:p w:rsidR="00293B2A" w:rsidRDefault="00293B2A" w:rsidP="007975FA">
            <w:pPr>
              <w:pStyle w:val="TableParagraph"/>
              <w:numPr>
                <w:ilvl w:val="0"/>
                <w:numId w:val="11"/>
              </w:numPr>
              <w:tabs>
                <w:tab w:val="left" w:pos="250"/>
              </w:tabs>
              <w:spacing w:line="216" w:lineRule="exact"/>
              <w:rPr>
                <w:sz w:val="18"/>
              </w:rPr>
            </w:pPr>
            <w:r>
              <w:rPr>
                <w:color w:val="231F20"/>
                <w:sz w:val="18"/>
              </w:rPr>
              <w:t>are</w:t>
            </w:r>
            <w:r>
              <w:rPr>
                <w:color w:val="231F20"/>
                <w:spacing w:val="-5"/>
                <w:sz w:val="18"/>
              </w:rPr>
              <w:t xml:space="preserve"> </w:t>
            </w:r>
            <w:r>
              <w:rPr>
                <w:color w:val="231F20"/>
                <w:sz w:val="18"/>
              </w:rPr>
              <w:t>based</w:t>
            </w:r>
            <w:r>
              <w:rPr>
                <w:color w:val="231F20"/>
                <w:spacing w:val="-5"/>
                <w:sz w:val="18"/>
              </w:rPr>
              <w:t xml:space="preserve"> </w:t>
            </w:r>
            <w:r>
              <w:rPr>
                <w:color w:val="231F20"/>
                <w:sz w:val="18"/>
              </w:rPr>
              <w:t>on</w:t>
            </w:r>
            <w:r>
              <w:rPr>
                <w:color w:val="231F20"/>
                <w:spacing w:val="-5"/>
                <w:sz w:val="18"/>
              </w:rPr>
              <w:t xml:space="preserve"> </w:t>
            </w:r>
            <w:r>
              <w:rPr>
                <w:color w:val="231F20"/>
                <w:sz w:val="18"/>
              </w:rPr>
              <w:t>correctly</w:t>
            </w:r>
            <w:r>
              <w:rPr>
                <w:color w:val="231F20"/>
                <w:spacing w:val="-5"/>
                <w:sz w:val="18"/>
              </w:rPr>
              <w:t xml:space="preserve"> </w:t>
            </w:r>
            <w:r>
              <w:rPr>
                <w:color w:val="231F20"/>
                <w:sz w:val="18"/>
              </w:rPr>
              <w:t>calculated</w:t>
            </w:r>
            <w:r>
              <w:rPr>
                <w:color w:val="231F20"/>
                <w:spacing w:val="-5"/>
                <w:sz w:val="18"/>
              </w:rPr>
              <w:t xml:space="preserve"> </w:t>
            </w:r>
            <w:r>
              <w:rPr>
                <w:color w:val="231F20"/>
                <w:sz w:val="18"/>
              </w:rPr>
              <w:t>data</w:t>
            </w:r>
            <w:r>
              <w:rPr>
                <w:color w:val="231F20"/>
                <w:spacing w:val="-5"/>
                <w:sz w:val="18"/>
              </w:rPr>
              <w:t xml:space="preserve"> </w:t>
            </w:r>
            <w:r>
              <w:rPr>
                <w:color w:val="231F20"/>
                <w:sz w:val="18"/>
              </w:rPr>
              <w:t>percentages</w:t>
            </w:r>
          </w:p>
          <w:p w:rsidR="00293B2A" w:rsidRDefault="00293B2A" w:rsidP="007975FA">
            <w:pPr>
              <w:pStyle w:val="TableParagraph"/>
              <w:numPr>
                <w:ilvl w:val="0"/>
                <w:numId w:val="11"/>
              </w:numPr>
              <w:tabs>
                <w:tab w:val="left" w:pos="250"/>
              </w:tabs>
              <w:spacing w:line="216" w:lineRule="exact"/>
              <w:rPr>
                <w:sz w:val="18"/>
              </w:rPr>
            </w:pPr>
            <w:r>
              <w:rPr>
                <w:color w:val="231F20"/>
                <w:sz w:val="18"/>
              </w:rPr>
              <w:t>reflect</w:t>
            </w:r>
            <w:r>
              <w:rPr>
                <w:color w:val="231F20"/>
                <w:spacing w:val="-4"/>
                <w:sz w:val="18"/>
              </w:rPr>
              <w:t xml:space="preserve"> </w:t>
            </w:r>
            <w:r>
              <w:rPr>
                <w:color w:val="231F20"/>
                <w:sz w:val="18"/>
              </w:rPr>
              <w:t>&gt;</w:t>
            </w:r>
            <w:r>
              <w:rPr>
                <w:color w:val="231F20"/>
                <w:spacing w:val="-4"/>
                <w:sz w:val="18"/>
              </w:rPr>
              <w:t xml:space="preserve"> </w:t>
            </w:r>
            <w:r>
              <w:rPr>
                <w:color w:val="231F20"/>
                <w:sz w:val="18"/>
              </w:rPr>
              <w:t>80%</w:t>
            </w:r>
            <w:r>
              <w:rPr>
                <w:color w:val="231F20"/>
                <w:spacing w:val="-4"/>
                <w:sz w:val="18"/>
              </w:rPr>
              <w:t xml:space="preserve"> </w:t>
            </w:r>
            <w:r>
              <w:rPr>
                <w:color w:val="231F20"/>
                <w:sz w:val="18"/>
              </w:rPr>
              <w:t>of</w:t>
            </w:r>
            <w:r>
              <w:rPr>
                <w:color w:val="231F20"/>
                <w:spacing w:val="-4"/>
                <w:sz w:val="18"/>
              </w:rPr>
              <w:t xml:space="preserve"> </w:t>
            </w:r>
            <w:r>
              <w:rPr>
                <w:color w:val="231F20"/>
                <w:sz w:val="18"/>
              </w:rPr>
              <w:t>students</w:t>
            </w:r>
            <w:r>
              <w:rPr>
                <w:color w:val="231F20"/>
                <w:spacing w:val="-4"/>
                <w:sz w:val="18"/>
              </w:rPr>
              <w:t xml:space="preserve"> </w:t>
            </w:r>
            <w:r>
              <w:rPr>
                <w:color w:val="231F20"/>
                <w:sz w:val="18"/>
              </w:rPr>
              <w:t>in</w:t>
            </w:r>
            <w:r>
              <w:rPr>
                <w:color w:val="231F20"/>
                <w:spacing w:val="-4"/>
                <w:sz w:val="18"/>
              </w:rPr>
              <w:t xml:space="preserve"> </w:t>
            </w:r>
            <w:r>
              <w:rPr>
                <w:color w:val="231F20"/>
                <w:sz w:val="18"/>
              </w:rPr>
              <w:t>the</w:t>
            </w:r>
            <w:r>
              <w:rPr>
                <w:color w:val="231F20"/>
                <w:spacing w:val="-4"/>
                <w:sz w:val="18"/>
              </w:rPr>
              <w:t xml:space="preserve"> </w:t>
            </w:r>
            <w:r>
              <w:rPr>
                <w:color w:val="231F20"/>
                <w:sz w:val="18"/>
              </w:rPr>
              <w:t>categories</w:t>
            </w:r>
            <w:r>
              <w:rPr>
                <w:color w:val="231F20"/>
                <w:spacing w:val="-4"/>
                <w:sz w:val="18"/>
              </w:rPr>
              <w:t xml:space="preserve"> </w:t>
            </w:r>
            <w:r>
              <w:rPr>
                <w:color w:val="231F20"/>
                <w:sz w:val="18"/>
              </w:rPr>
              <w:t>of</w:t>
            </w:r>
            <w:r>
              <w:rPr>
                <w:color w:val="231F20"/>
                <w:spacing w:val="-4"/>
                <w:sz w:val="18"/>
              </w:rPr>
              <w:t xml:space="preserve"> </w:t>
            </w:r>
            <w:r>
              <w:rPr>
                <w:color w:val="231F20"/>
                <w:sz w:val="18"/>
              </w:rPr>
              <w:t>proficient,</w:t>
            </w:r>
            <w:r>
              <w:rPr>
                <w:color w:val="231F20"/>
                <w:spacing w:val="-4"/>
                <w:sz w:val="18"/>
              </w:rPr>
              <w:t xml:space="preserve"> </w:t>
            </w:r>
            <w:r>
              <w:rPr>
                <w:color w:val="231F20"/>
                <w:sz w:val="18"/>
              </w:rPr>
              <w:t>close,</w:t>
            </w:r>
            <w:r>
              <w:rPr>
                <w:color w:val="231F20"/>
                <w:spacing w:val="-4"/>
                <w:sz w:val="18"/>
              </w:rPr>
              <w:t xml:space="preserve"> </w:t>
            </w:r>
            <w:r>
              <w:rPr>
                <w:color w:val="231F20"/>
                <w:sz w:val="18"/>
              </w:rPr>
              <w:t>and</w:t>
            </w:r>
            <w:r>
              <w:rPr>
                <w:color w:val="231F20"/>
                <w:spacing w:val="-4"/>
                <w:sz w:val="18"/>
              </w:rPr>
              <w:t xml:space="preserve"> </w:t>
            </w:r>
            <w:r>
              <w:rPr>
                <w:color w:val="231F20"/>
                <w:sz w:val="18"/>
              </w:rPr>
              <w:t>far</w:t>
            </w:r>
            <w:r>
              <w:rPr>
                <w:color w:val="231F20"/>
                <w:spacing w:val="-4"/>
                <w:sz w:val="18"/>
              </w:rPr>
              <w:t xml:space="preserve"> </w:t>
            </w:r>
            <w:r>
              <w:rPr>
                <w:color w:val="231F20"/>
                <w:sz w:val="18"/>
              </w:rPr>
              <w:t>from</w:t>
            </w:r>
            <w:r>
              <w:rPr>
                <w:color w:val="231F20"/>
                <w:spacing w:val="-4"/>
                <w:sz w:val="18"/>
              </w:rPr>
              <w:t xml:space="preserve"> </w:t>
            </w:r>
            <w:r>
              <w:rPr>
                <w:color w:val="231F20"/>
                <w:sz w:val="18"/>
              </w:rPr>
              <w:t>proficient</w:t>
            </w:r>
            <w:r>
              <w:rPr>
                <w:color w:val="231F20"/>
                <w:spacing w:val="-4"/>
                <w:sz w:val="18"/>
              </w:rPr>
              <w:t xml:space="preserve"> </w:t>
            </w:r>
            <w:r>
              <w:rPr>
                <w:color w:val="231F20"/>
                <w:sz w:val="18"/>
              </w:rPr>
              <w:t>are</w:t>
            </w:r>
            <w:r>
              <w:rPr>
                <w:color w:val="231F20"/>
                <w:spacing w:val="-4"/>
                <w:sz w:val="18"/>
              </w:rPr>
              <w:t xml:space="preserve"> </w:t>
            </w:r>
            <w:r>
              <w:rPr>
                <w:color w:val="231F20"/>
                <w:sz w:val="18"/>
              </w:rPr>
              <w:t>proficient</w:t>
            </w:r>
            <w:r>
              <w:rPr>
                <w:color w:val="231F20"/>
                <w:spacing w:val="-4"/>
                <w:sz w:val="18"/>
              </w:rPr>
              <w:t xml:space="preserve"> </w:t>
            </w:r>
            <w:r>
              <w:rPr>
                <w:color w:val="231F20"/>
                <w:sz w:val="18"/>
              </w:rPr>
              <w:t>by</w:t>
            </w:r>
            <w:r>
              <w:rPr>
                <w:color w:val="231F20"/>
                <w:spacing w:val="-4"/>
                <w:sz w:val="18"/>
              </w:rPr>
              <w:t xml:space="preserve"> </w:t>
            </w:r>
            <w:r>
              <w:rPr>
                <w:color w:val="231F20"/>
                <w:sz w:val="18"/>
              </w:rPr>
              <w:t>post-assessment</w:t>
            </w:r>
          </w:p>
          <w:p w:rsidR="00293B2A" w:rsidRDefault="00293B2A" w:rsidP="007975FA">
            <w:pPr>
              <w:pStyle w:val="TableParagraph"/>
              <w:numPr>
                <w:ilvl w:val="0"/>
                <w:numId w:val="11"/>
              </w:numPr>
              <w:tabs>
                <w:tab w:val="left" w:pos="250"/>
              </w:tabs>
              <w:spacing w:line="216" w:lineRule="exact"/>
              <w:rPr>
                <w:sz w:val="18"/>
              </w:rPr>
            </w:pPr>
            <w:r>
              <w:rPr>
                <w:color w:val="231F20"/>
                <w:sz w:val="18"/>
              </w:rPr>
              <w:t>are</w:t>
            </w:r>
            <w:r>
              <w:rPr>
                <w:color w:val="231F20"/>
                <w:spacing w:val="-4"/>
                <w:sz w:val="18"/>
              </w:rPr>
              <w:t xml:space="preserve"> </w:t>
            </w:r>
            <w:r>
              <w:rPr>
                <w:color w:val="231F20"/>
                <w:sz w:val="18"/>
              </w:rPr>
              <w:t>identified</w:t>
            </w:r>
            <w:r>
              <w:rPr>
                <w:color w:val="231F20"/>
                <w:spacing w:val="-4"/>
                <w:sz w:val="18"/>
              </w:rPr>
              <w:t xml:space="preserve"> </w:t>
            </w:r>
            <w:r>
              <w:rPr>
                <w:color w:val="231F20"/>
                <w:sz w:val="18"/>
              </w:rPr>
              <w:t>separately</w:t>
            </w:r>
            <w:r>
              <w:rPr>
                <w:color w:val="231F20"/>
                <w:spacing w:val="-4"/>
                <w:sz w:val="18"/>
              </w:rPr>
              <w:t xml:space="preserve"> </w:t>
            </w:r>
            <w:r>
              <w:rPr>
                <w:color w:val="231F20"/>
                <w:sz w:val="18"/>
              </w:rPr>
              <w:t>for</w:t>
            </w:r>
            <w:r>
              <w:rPr>
                <w:color w:val="231F20"/>
                <w:spacing w:val="-4"/>
                <w:sz w:val="18"/>
              </w:rPr>
              <w:t xml:space="preserve"> </w:t>
            </w:r>
            <w:r>
              <w:rPr>
                <w:color w:val="231F20"/>
                <w:sz w:val="18"/>
              </w:rPr>
              <w:t>student</w:t>
            </w:r>
            <w:r>
              <w:rPr>
                <w:color w:val="231F20"/>
                <w:spacing w:val="-4"/>
                <w:sz w:val="18"/>
              </w:rPr>
              <w:t xml:space="preserve"> </w:t>
            </w:r>
            <w:r>
              <w:rPr>
                <w:color w:val="231F20"/>
                <w:sz w:val="18"/>
              </w:rPr>
              <w:t>growth</w:t>
            </w:r>
            <w:r>
              <w:rPr>
                <w:color w:val="231F20"/>
                <w:spacing w:val="-4"/>
                <w:sz w:val="18"/>
              </w:rPr>
              <w:t xml:space="preserve"> </w:t>
            </w:r>
            <w:r>
              <w:rPr>
                <w:color w:val="231F20"/>
                <w:sz w:val="18"/>
              </w:rPr>
              <w:t>in</w:t>
            </w:r>
            <w:r>
              <w:rPr>
                <w:color w:val="231F20"/>
                <w:spacing w:val="-4"/>
                <w:sz w:val="18"/>
              </w:rPr>
              <w:t xml:space="preserve"> </w:t>
            </w:r>
            <w:r>
              <w:rPr>
                <w:color w:val="231F20"/>
                <w:sz w:val="18"/>
              </w:rPr>
              <w:t>the</w:t>
            </w:r>
            <w:r>
              <w:rPr>
                <w:color w:val="231F20"/>
                <w:spacing w:val="-4"/>
                <w:sz w:val="18"/>
              </w:rPr>
              <w:t xml:space="preserve"> </w:t>
            </w:r>
            <w:r>
              <w:rPr>
                <w:color w:val="231F20"/>
                <w:sz w:val="18"/>
              </w:rPr>
              <w:t>intervention</w:t>
            </w:r>
            <w:r>
              <w:rPr>
                <w:color w:val="231F20"/>
                <w:spacing w:val="-4"/>
                <w:sz w:val="18"/>
              </w:rPr>
              <w:t xml:space="preserve"> </w:t>
            </w:r>
            <w:r>
              <w:rPr>
                <w:color w:val="231F20"/>
                <w:spacing w:val="-3"/>
                <w:sz w:val="18"/>
              </w:rPr>
              <w:t>category,</w:t>
            </w:r>
            <w:r>
              <w:rPr>
                <w:color w:val="231F20"/>
                <w:spacing w:val="-4"/>
                <w:sz w:val="18"/>
              </w:rPr>
              <w:t xml:space="preserve"> </w:t>
            </w:r>
            <w:r>
              <w:rPr>
                <w:color w:val="231F20"/>
                <w:sz w:val="18"/>
              </w:rPr>
              <w:t>on</w:t>
            </w:r>
            <w:r>
              <w:rPr>
                <w:color w:val="231F20"/>
                <w:spacing w:val="-4"/>
                <w:sz w:val="18"/>
              </w:rPr>
              <w:t xml:space="preserve"> </w:t>
            </w:r>
            <w:r>
              <w:rPr>
                <w:color w:val="231F20"/>
                <w:sz w:val="18"/>
              </w:rPr>
              <w:t>a</w:t>
            </w:r>
            <w:r>
              <w:rPr>
                <w:color w:val="231F20"/>
                <w:spacing w:val="-4"/>
                <w:sz w:val="18"/>
              </w:rPr>
              <w:t xml:space="preserve"> </w:t>
            </w:r>
            <w:r>
              <w:rPr>
                <w:color w:val="231F20"/>
                <w:sz w:val="18"/>
              </w:rPr>
              <w:t>case-by-case</w:t>
            </w:r>
            <w:r>
              <w:rPr>
                <w:color w:val="231F20"/>
                <w:spacing w:val="-4"/>
                <w:sz w:val="18"/>
              </w:rPr>
              <w:t xml:space="preserve"> </w:t>
            </w:r>
            <w:r>
              <w:rPr>
                <w:color w:val="231F20"/>
                <w:sz w:val="18"/>
              </w:rPr>
              <w:t>basis</w:t>
            </w:r>
          </w:p>
          <w:p w:rsidR="00293B2A" w:rsidRDefault="00293B2A" w:rsidP="007975FA">
            <w:pPr>
              <w:pStyle w:val="TableParagraph"/>
              <w:numPr>
                <w:ilvl w:val="0"/>
                <w:numId w:val="11"/>
              </w:numPr>
              <w:tabs>
                <w:tab w:val="left" w:pos="250"/>
              </w:tabs>
              <w:spacing w:line="216" w:lineRule="exact"/>
              <w:rPr>
                <w:sz w:val="18"/>
              </w:rPr>
            </w:pPr>
            <w:r>
              <w:rPr>
                <w:color w:val="231F20"/>
                <w:sz w:val="18"/>
              </w:rPr>
              <w:t>are derived from specific team</w:t>
            </w:r>
            <w:r>
              <w:rPr>
                <w:color w:val="231F20"/>
                <w:spacing w:val="-20"/>
                <w:sz w:val="18"/>
              </w:rPr>
              <w:t xml:space="preserve"> </w:t>
            </w:r>
            <w:r>
              <w:rPr>
                <w:color w:val="231F20"/>
                <w:sz w:val="18"/>
              </w:rPr>
              <w:t>inferences</w:t>
            </w:r>
          </w:p>
          <w:p w:rsidR="00293B2A" w:rsidRDefault="00293B2A" w:rsidP="007975FA">
            <w:pPr>
              <w:pStyle w:val="TableParagraph"/>
              <w:numPr>
                <w:ilvl w:val="0"/>
                <w:numId w:val="11"/>
              </w:numPr>
              <w:tabs>
                <w:tab w:val="left" w:pos="250"/>
              </w:tabs>
              <w:spacing w:line="216" w:lineRule="exact"/>
              <w:rPr>
                <w:sz w:val="18"/>
              </w:rPr>
            </w:pPr>
            <w:r>
              <w:rPr>
                <w:color w:val="231F20"/>
                <w:sz w:val="18"/>
              </w:rPr>
              <w:t>include</w:t>
            </w:r>
            <w:r>
              <w:rPr>
                <w:color w:val="231F20"/>
                <w:spacing w:val="-4"/>
                <w:sz w:val="18"/>
              </w:rPr>
              <w:t xml:space="preserve"> </w:t>
            </w:r>
            <w:r>
              <w:rPr>
                <w:color w:val="231F20"/>
                <w:sz w:val="18"/>
              </w:rPr>
              <w:t>baseline</w:t>
            </w:r>
            <w:r>
              <w:rPr>
                <w:color w:val="231F20"/>
                <w:spacing w:val="-4"/>
                <w:sz w:val="18"/>
              </w:rPr>
              <w:t xml:space="preserve"> </w:t>
            </w:r>
            <w:r>
              <w:rPr>
                <w:color w:val="231F20"/>
                <w:sz w:val="18"/>
              </w:rPr>
              <w:t>(pre-assessment)</w:t>
            </w:r>
            <w:r>
              <w:rPr>
                <w:color w:val="231F20"/>
                <w:spacing w:val="-4"/>
                <w:sz w:val="18"/>
              </w:rPr>
              <w:t xml:space="preserve"> </w:t>
            </w:r>
            <w:r>
              <w:rPr>
                <w:color w:val="231F20"/>
                <w:sz w:val="18"/>
              </w:rPr>
              <w:t>mid-assessment</w:t>
            </w:r>
            <w:r>
              <w:rPr>
                <w:color w:val="231F20"/>
                <w:spacing w:val="-4"/>
                <w:sz w:val="18"/>
              </w:rPr>
              <w:t xml:space="preserve"> </w:t>
            </w:r>
            <w:r>
              <w:rPr>
                <w:color w:val="231F20"/>
                <w:sz w:val="18"/>
              </w:rPr>
              <w:t>and</w:t>
            </w:r>
            <w:r>
              <w:rPr>
                <w:color w:val="231F20"/>
                <w:spacing w:val="-4"/>
                <w:sz w:val="18"/>
              </w:rPr>
              <w:t xml:space="preserve"> </w:t>
            </w:r>
            <w:r>
              <w:rPr>
                <w:color w:val="231F20"/>
                <w:sz w:val="18"/>
              </w:rPr>
              <w:t>outcome</w:t>
            </w:r>
            <w:r>
              <w:rPr>
                <w:color w:val="231F20"/>
                <w:spacing w:val="-4"/>
                <w:sz w:val="18"/>
              </w:rPr>
              <w:t xml:space="preserve"> </w:t>
            </w:r>
            <w:r>
              <w:rPr>
                <w:color w:val="231F20"/>
                <w:sz w:val="18"/>
              </w:rPr>
              <w:t>(post-assessment)</w:t>
            </w:r>
            <w:r>
              <w:rPr>
                <w:color w:val="231F20"/>
                <w:spacing w:val="-4"/>
                <w:sz w:val="18"/>
              </w:rPr>
              <w:t xml:space="preserve"> </w:t>
            </w:r>
            <w:r>
              <w:rPr>
                <w:color w:val="231F20"/>
                <w:sz w:val="18"/>
              </w:rPr>
              <w:t>for</w:t>
            </w:r>
            <w:r>
              <w:rPr>
                <w:color w:val="231F20"/>
                <w:spacing w:val="-4"/>
                <w:sz w:val="18"/>
              </w:rPr>
              <w:t xml:space="preserve"> </w:t>
            </w:r>
            <w:r>
              <w:rPr>
                <w:color w:val="231F20"/>
                <w:sz w:val="18"/>
              </w:rPr>
              <w:t>all</w:t>
            </w:r>
            <w:r>
              <w:rPr>
                <w:color w:val="231F20"/>
                <w:spacing w:val="-4"/>
                <w:sz w:val="18"/>
              </w:rPr>
              <w:t xml:space="preserve"> </w:t>
            </w:r>
            <w:r>
              <w:rPr>
                <w:color w:val="231F20"/>
                <w:sz w:val="18"/>
              </w:rPr>
              <w:t>essential</w:t>
            </w:r>
            <w:r>
              <w:rPr>
                <w:color w:val="231F20"/>
                <w:spacing w:val="-4"/>
                <w:sz w:val="18"/>
              </w:rPr>
              <w:t xml:space="preserve"> </w:t>
            </w:r>
            <w:r>
              <w:rPr>
                <w:color w:val="231F20"/>
                <w:sz w:val="18"/>
              </w:rPr>
              <w:t>standards</w:t>
            </w:r>
          </w:p>
          <w:p w:rsidR="00293B2A" w:rsidRDefault="00293B2A" w:rsidP="007975FA">
            <w:pPr>
              <w:pStyle w:val="TableParagraph"/>
              <w:numPr>
                <w:ilvl w:val="0"/>
                <w:numId w:val="11"/>
              </w:numPr>
              <w:tabs>
                <w:tab w:val="left" w:pos="250"/>
              </w:tabs>
              <w:spacing w:line="216" w:lineRule="exact"/>
              <w:rPr>
                <w:sz w:val="18"/>
              </w:rPr>
            </w:pPr>
            <w:r>
              <w:rPr>
                <w:color w:val="231F20"/>
                <w:sz w:val="18"/>
              </w:rPr>
              <w:t>indicate</w:t>
            </w:r>
            <w:r>
              <w:rPr>
                <w:color w:val="231F20"/>
                <w:spacing w:val="-6"/>
                <w:sz w:val="18"/>
              </w:rPr>
              <w:t xml:space="preserve"> </w:t>
            </w:r>
            <w:r>
              <w:rPr>
                <w:color w:val="231F20"/>
                <w:sz w:val="18"/>
              </w:rPr>
              <w:t>closure</w:t>
            </w:r>
            <w:r>
              <w:rPr>
                <w:color w:val="231F20"/>
                <w:spacing w:val="-6"/>
                <w:sz w:val="18"/>
              </w:rPr>
              <w:t xml:space="preserve"> </w:t>
            </w:r>
            <w:r>
              <w:rPr>
                <w:color w:val="231F20"/>
                <w:sz w:val="18"/>
              </w:rPr>
              <w:t>of</w:t>
            </w:r>
            <w:r>
              <w:rPr>
                <w:color w:val="231F20"/>
                <w:spacing w:val="-6"/>
                <w:sz w:val="18"/>
              </w:rPr>
              <w:t xml:space="preserve"> </w:t>
            </w:r>
            <w:r>
              <w:rPr>
                <w:color w:val="231F20"/>
                <w:sz w:val="18"/>
              </w:rPr>
              <w:t>achievement</w:t>
            </w:r>
            <w:r>
              <w:rPr>
                <w:color w:val="231F20"/>
                <w:spacing w:val="-6"/>
                <w:sz w:val="18"/>
              </w:rPr>
              <w:t xml:space="preserve"> </w:t>
            </w:r>
            <w:r>
              <w:rPr>
                <w:color w:val="231F20"/>
                <w:sz w:val="18"/>
              </w:rPr>
              <w:t>gaps</w:t>
            </w:r>
            <w:r>
              <w:rPr>
                <w:color w:val="231F20"/>
                <w:spacing w:val="-6"/>
                <w:sz w:val="18"/>
              </w:rPr>
              <w:t xml:space="preserve"> </w:t>
            </w:r>
            <w:r>
              <w:rPr>
                <w:color w:val="231F20"/>
                <w:sz w:val="18"/>
              </w:rPr>
              <w:t>for</w:t>
            </w:r>
            <w:r>
              <w:rPr>
                <w:color w:val="231F20"/>
                <w:spacing w:val="-6"/>
                <w:sz w:val="18"/>
              </w:rPr>
              <w:t xml:space="preserve"> </w:t>
            </w:r>
            <w:r>
              <w:rPr>
                <w:color w:val="231F20"/>
                <w:sz w:val="18"/>
              </w:rPr>
              <w:t>targeted</w:t>
            </w:r>
            <w:r>
              <w:rPr>
                <w:color w:val="231F20"/>
                <w:spacing w:val="-6"/>
                <w:sz w:val="18"/>
              </w:rPr>
              <w:t xml:space="preserve"> </w:t>
            </w:r>
            <w:r>
              <w:rPr>
                <w:color w:val="231F20"/>
                <w:sz w:val="18"/>
              </w:rPr>
              <w:t>student</w:t>
            </w:r>
            <w:r>
              <w:rPr>
                <w:color w:val="231F20"/>
                <w:spacing w:val="-6"/>
                <w:sz w:val="18"/>
              </w:rPr>
              <w:t xml:space="preserve"> </w:t>
            </w:r>
            <w:r>
              <w:rPr>
                <w:color w:val="231F20"/>
                <w:sz w:val="18"/>
              </w:rPr>
              <w:t>groups</w:t>
            </w:r>
          </w:p>
          <w:p w:rsidR="00293B2A" w:rsidRDefault="00293B2A" w:rsidP="007975FA">
            <w:pPr>
              <w:pStyle w:val="TableParagraph"/>
              <w:numPr>
                <w:ilvl w:val="0"/>
                <w:numId w:val="11"/>
              </w:numPr>
              <w:tabs>
                <w:tab w:val="left" w:pos="250"/>
              </w:tabs>
              <w:spacing w:line="216" w:lineRule="exact"/>
              <w:rPr>
                <w:sz w:val="18"/>
              </w:rPr>
            </w:pPr>
            <w:r>
              <w:rPr>
                <w:color w:val="231F20"/>
                <w:sz w:val="18"/>
              </w:rPr>
              <w:t>are few and</w:t>
            </w:r>
            <w:r>
              <w:rPr>
                <w:color w:val="231F20"/>
                <w:spacing w:val="-15"/>
                <w:sz w:val="18"/>
              </w:rPr>
              <w:t xml:space="preserve"> </w:t>
            </w:r>
            <w:r>
              <w:rPr>
                <w:color w:val="231F20"/>
                <w:sz w:val="18"/>
              </w:rPr>
              <w:t>prioritized</w:t>
            </w:r>
          </w:p>
          <w:p w:rsidR="00293B2A" w:rsidRDefault="00293B2A" w:rsidP="007975FA">
            <w:pPr>
              <w:pStyle w:val="TableParagraph"/>
              <w:numPr>
                <w:ilvl w:val="0"/>
                <w:numId w:val="11"/>
              </w:numPr>
              <w:tabs>
                <w:tab w:val="left" w:pos="250"/>
              </w:tabs>
              <w:spacing w:line="218" w:lineRule="exact"/>
              <w:rPr>
                <w:sz w:val="18"/>
              </w:rPr>
            </w:pPr>
            <w:r>
              <w:rPr>
                <w:color w:val="231F20"/>
                <w:sz w:val="18"/>
              </w:rPr>
              <w:t>include scheduled time set for formal analysis of</w:t>
            </w:r>
            <w:r>
              <w:rPr>
                <w:color w:val="231F20"/>
                <w:spacing w:val="-17"/>
                <w:sz w:val="18"/>
              </w:rPr>
              <w:t xml:space="preserve"> </w:t>
            </w:r>
            <w:r>
              <w:rPr>
                <w:color w:val="231F20"/>
                <w:sz w:val="18"/>
              </w:rPr>
              <w:t>results</w:t>
            </w:r>
          </w:p>
        </w:tc>
      </w:tr>
      <w:tr w:rsidR="00E21112" w:rsidTr="00E21112">
        <w:trPr>
          <w:trHeight w:hRule="exact" w:val="2671"/>
          <w:jc w:val="center"/>
        </w:trPr>
        <w:tc>
          <w:tcPr>
            <w:tcW w:w="278" w:type="dxa"/>
          </w:tcPr>
          <w:p w:rsidR="00E21112" w:rsidRDefault="00E21112" w:rsidP="00E21112">
            <w:pPr>
              <w:pStyle w:val="TableParagraph"/>
              <w:spacing w:before="33" w:line="240" w:lineRule="auto"/>
              <w:ind w:left="0" w:right="24" w:firstLine="0"/>
              <w:jc w:val="center"/>
              <w:rPr>
                <w:sz w:val="18"/>
              </w:rPr>
            </w:pPr>
            <w:r>
              <w:rPr>
                <w:color w:val="231F20"/>
                <w:sz w:val="18"/>
              </w:rPr>
              <w:t>4</w:t>
            </w:r>
          </w:p>
        </w:tc>
        <w:tc>
          <w:tcPr>
            <w:tcW w:w="1130" w:type="dxa"/>
          </w:tcPr>
          <w:p w:rsidR="00E21112" w:rsidRDefault="00E21112" w:rsidP="00E21112">
            <w:pPr>
              <w:pStyle w:val="TableParagraph"/>
              <w:spacing w:before="32" w:line="216" w:lineRule="exact"/>
              <w:ind w:left="69" w:right="271" w:firstLine="0"/>
              <w:rPr>
                <w:sz w:val="18"/>
              </w:rPr>
            </w:pPr>
            <w:r>
              <w:rPr>
                <w:color w:val="231F20"/>
                <w:sz w:val="18"/>
              </w:rPr>
              <w:t>Educators use data to select a common</w:t>
            </w:r>
          </w:p>
          <w:p w:rsidR="00E21112" w:rsidRDefault="00E21112" w:rsidP="00E21112">
            <w:pPr>
              <w:pStyle w:val="TableParagraph"/>
              <w:spacing w:line="216" w:lineRule="exact"/>
              <w:ind w:left="69" w:right="105" w:firstLine="0"/>
              <w:rPr>
                <w:sz w:val="18"/>
              </w:rPr>
            </w:pPr>
            <w:proofErr w:type="gramStart"/>
            <w:r>
              <w:rPr>
                <w:color w:val="231F20"/>
                <w:w w:val="95"/>
                <w:sz w:val="18"/>
              </w:rPr>
              <w:t>instructional</w:t>
            </w:r>
            <w:proofErr w:type="gramEnd"/>
            <w:r>
              <w:rPr>
                <w:color w:val="231F20"/>
                <w:w w:val="95"/>
                <w:sz w:val="18"/>
              </w:rPr>
              <w:t xml:space="preserve"> </w:t>
            </w:r>
            <w:r>
              <w:rPr>
                <w:color w:val="231F20"/>
                <w:sz w:val="18"/>
              </w:rPr>
              <w:t>practice/ strategy to implement with fidelity.</w:t>
            </w:r>
          </w:p>
        </w:tc>
        <w:tc>
          <w:tcPr>
            <w:tcW w:w="3420" w:type="dxa"/>
          </w:tcPr>
          <w:p w:rsidR="00E21112" w:rsidRDefault="00E21112" w:rsidP="00E21112">
            <w:pPr>
              <w:pStyle w:val="TableParagraph"/>
              <w:numPr>
                <w:ilvl w:val="0"/>
                <w:numId w:val="34"/>
              </w:numPr>
              <w:tabs>
                <w:tab w:val="left" w:pos="250"/>
              </w:tabs>
              <w:spacing w:before="32" w:line="216" w:lineRule="exact"/>
              <w:ind w:right="192"/>
              <w:rPr>
                <w:sz w:val="18"/>
              </w:rPr>
            </w:pPr>
            <w:r>
              <w:rPr>
                <w:color w:val="231F20"/>
                <w:sz w:val="18"/>
              </w:rPr>
              <w:t>Selected instructional practices are</w:t>
            </w:r>
            <w:r>
              <w:rPr>
                <w:color w:val="231F20"/>
                <w:spacing w:val="-16"/>
                <w:sz w:val="18"/>
              </w:rPr>
              <w:t xml:space="preserve"> </w:t>
            </w:r>
            <w:r>
              <w:rPr>
                <w:color w:val="231F20"/>
                <w:sz w:val="18"/>
              </w:rPr>
              <w:t>DESE approved.</w:t>
            </w:r>
          </w:p>
          <w:p w:rsidR="00E21112" w:rsidRDefault="00E21112" w:rsidP="00E21112">
            <w:pPr>
              <w:pStyle w:val="TableParagraph"/>
              <w:numPr>
                <w:ilvl w:val="0"/>
                <w:numId w:val="34"/>
              </w:numPr>
              <w:tabs>
                <w:tab w:val="left" w:pos="250"/>
              </w:tabs>
              <w:spacing w:line="216" w:lineRule="exact"/>
              <w:ind w:right="807"/>
              <w:rPr>
                <w:sz w:val="18"/>
              </w:rPr>
            </w:pPr>
            <w:r>
              <w:rPr>
                <w:color w:val="231F20"/>
                <w:sz w:val="18"/>
              </w:rPr>
              <w:t>Selected instructional</w:t>
            </w:r>
            <w:r>
              <w:rPr>
                <w:color w:val="231F20"/>
                <w:spacing w:val="-11"/>
                <w:sz w:val="18"/>
              </w:rPr>
              <w:t xml:space="preserve"> </w:t>
            </w:r>
            <w:r>
              <w:rPr>
                <w:color w:val="231F20"/>
                <w:sz w:val="18"/>
              </w:rPr>
              <w:t>practices/ strategies:</w:t>
            </w:r>
          </w:p>
          <w:p w:rsidR="00E21112" w:rsidRDefault="00E21112" w:rsidP="00E21112">
            <w:pPr>
              <w:pStyle w:val="TableParagraph"/>
              <w:numPr>
                <w:ilvl w:val="1"/>
                <w:numId w:val="34"/>
              </w:numPr>
              <w:tabs>
                <w:tab w:val="left" w:pos="430"/>
              </w:tabs>
              <w:spacing w:line="216" w:lineRule="exact"/>
              <w:ind w:right="669"/>
              <w:rPr>
                <w:sz w:val="18"/>
              </w:rPr>
            </w:pPr>
            <w:r>
              <w:rPr>
                <w:color w:val="231F20"/>
                <w:sz w:val="18"/>
              </w:rPr>
              <w:t>target prioritized needs and</w:t>
            </w:r>
            <w:r>
              <w:rPr>
                <w:color w:val="231F20"/>
                <w:spacing w:val="-18"/>
                <w:sz w:val="18"/>
              </w:rPr>
              <w:t xml:space="preserve"> </w:t>
            </w:r>
            <w:r>
              <w:rPr>
                <w:color w:val="231F20"/>
                <w:sz w:val="18"/>
              </w:rPr>
              <w:t>are evidence-based</w:t>
            </w:r>
          </w:p>
          <w:p w:rsidR="00E21112" w:rsidRDefault="00E21112" w:rsidP="00E21112">
            <w:pPr>
              <w:pStyle w:val="TableParagraph"/>
              <w:numPr>
                <w:ilvl w:val="1"/>
                <w:numId w:val="34"/>
              </w:numPr>
              <w:tabs>
                <w:tab w:val="left" w:pos="430"/>
              </w:tabs>
              <w:spacing w:line="216" w:lineRule="exact"/>
              <w:ind w:right="504"/>
              <w:rPr>
                <w:sz w:val="18"/>
              </w:rPr>
            </w:pPr>
            <w:r>
              <w:rPr>
                <w:color w:val="231F20"/>
                <w:sz w:val="18"/>
              </w:rPr>
              <w:t>have an effect size &gt;.60 impact</w:t>
            </w:r>
            <w:r>
              <w:rPr>
                <w:color w:val="231F20"/>
                <w:spacing w:val="-22"/>
                <w:sz w:val="18"/>
              </w:rPr>
              <w:t xml:space="preserve"> </w:t>
            </w:r>
            <w:r>
              <w:rPr>
                <w:color w:val="231F20"/>
                <w:sz w:val="18"/>
              </w:rPr>
              <w:t>on student</w:t>
            </w:r>
            <w:r>
              <w:rPr>
                <w:color w:val="231F20"/>
                <w:spacing w:val="-10"/>
                <w:sz w:val="18"/>
              </w:rPr>
              <w:t xml:space="preserve"> </w:t>
            </w:r>
            <w:r>
              <w:rPr>
                <w:color w:val="231F20"/>
                <w:sz w:val="18"/>
              </w:rPr>
              <w:t>growth</w:t>
            </w:r>
          </w:p>
          <w:p w:rsidR="00E21112" w:rsidRDefault="00E21112" w:rsidP="00E21112">
            <w:pPr>
              <w:pStyle w:val="TableParagraph"/>
              <w:numPr>
                <w:ilvl w:val="1"/>
                <w:numId w:val="34"/>
              </w:numPr>
              <w:tabs>
                <w:tab w:val="left" w:pos="430"/>
              </w:tabs>
              <w:spacing w:line="216" w:lineRule="exact"/>
              <w:ind w:right="153"/>
              <w:rPr>
                <w:sz w:val="18"/>
              </w:rPr>
            </w:pPr>
            <w:r>
              <w:rPr>
                <w:color w:val="231F20"/>
                <w:sz w:val="18"/>
              </w:rPr>
              <w:t>are linked to prioritized needs for</w:t>
            </w:r>
            <w:r>
              <w:rPr>
                <w:color w:val="231F20"/>
                <w:spacing w:val="-21"/>
                <w:sz w:val="18"/>
              </w:rPr>
              <w:t xml:space="preserve"> </w:t>
            </w:r>
            <w:r>
              <w:rPr>
                <w:color w:val="231F20"/>
                <w:sz w:val="18"/>
              </w:rPr>
              <w:t>each proficiency</w:t>
            </w:r>
            <w:r>
              <w:rPr>
                <w:color w:val="231F20"/>
                <w:spacing w:val="-8"/>
                <w:sz w:val="18"/>
              </w:rPr>
              <w:t xml:space="preserve"> </w:t>
            </w:r>
            <w:r>
              <w:rPr>
                <w:color w:val="231F20"/>
                <w:sz w:val="18"/>
              </w:rPr>
              <w:t>group</w:t>
            </w:r>
          </w:p>
          <w:p w:rsidR="00E21112" w:rsidRDefault="00E21112" w:rsidP="00E21112">
            <w:pPr>
              <w:pStyle w:val="TableParagraph"/>
              <w:numPr>
                <w:ilvl w:val="1"/>
                <w:numId w:val="34"/>
              </w:numPr>
              <w:tabs>
                <w:tab w:val="left" w:pos="430"/>
              </w:tabs>
              <w:spacing w:line="216" w:lineRule="exact"/>
              <w:ind w:right="355"/>
              <w:rPr>
                <w:sz w:val="18"/>
              </w:rPr>
            </w:pPr>
            <w:r>
              <w:rPr>
                <w:color w:val="231F20"/>
                <w:sz w:val="18"/>
              </w:rPr>
              <w:t>include learning environment,</w:t>
            </w:r>
            <w:r>
              <w:rPr>
                <w:color w:val="231F20"/>
                <w:spacing w:val="-10"/>
                <w:sz w:val="18"/>
              </w:rPr>
              <w:t xml:space="preserve"> </w:t>
            </w:r>
            <w:r>
              <w:rPr>
                <w:color w:val="231F20"/>
                <w:sz w:val="18"/>
              </w:rPr>
              <w:t>time, frequency, and duration to be</w:t>
            </w:r>
            <w:r>
              <w:rPr>
                <w:color w:val="231F20"/>
                <w:spacing w:val="-26"/>
                <w:sz w:val="18"/>
              </w:rPr>
              <w:t xml:space="preserve"> </w:t>
            </w:r>
            <w:r>
              <w:rPr>
                <w:color w:val="231F20"/>
                <w:sz w:val="18"/>
              </w:rPr>
              <w:t>used</w:t>
            </w:r>
          </w:p>
        </w:tc>
        <w:tc>
          <w:tcPr>
            <w:tcW w:w="3247" w:type="dxa"/>
          </w:tcPr>
          <w:p w:rsidR="00E21112" w:rsidRDefault="00E21112" w:rsidP="00E21112">
            <w:pPr>
              <w:pStyle w:val="TableParagraph"/>
              <w:numPr>
                <w:ilvl w:val="0"/>
                <w:numId w:val="33"/>
              </w:numPr>
              <w:tabs>
                <w:tab w:val="left" w:pos="250"/>
              </w:tabs>
              <w:spacing w:before="32" w:line="216" w:lineRule="exact"/>
              <w:ind w:right="427"/>
              <w:rPr>
                <w:sz w:val="18"/>
              </w:rPr>
            </w:pPr>
            <w:r>
              <w:rPr>
                <w:color w:val="231F20"/>
                <w:sz w:val="18"/>
              </w:rPr>
              <w:t>Selected instructional practices</w:t>
            </w:r>
            <w:r>
              <w:rPr>
                <w:color w:val="231F20"/>
                <w:spacing w:val="-14"/>
                <w:sz w:val="18"/>
              </w:rPr>
              <w:t xml:space="preserve"> </w:t>
            </w:r>
            <w:r>
              <w:rPr>
                <w:color w:val="231F20"/>
                <w:sz w:val="18"/>
              </w:rPr>
              <w:t>are DESE</w:t>
            </w:r>
            <w:r>
              <w:rPr>
                <w:color w:val="231F20"/>
                <w:spacing w:val="-9"/>
                <w:sz w:val="18"/>
              </w:rPr>
              <w:t xml:space="preserve"> </w:t>
            </w:r>
            <w:r>
              <w:rPr>
                <w:color w:val="231F20"/>
                <w:sz w:val="18"/>
              </w:rPr>
              <w:t>approved.</w:t>
            </w:r>
          </w:p>
          <w:p w:rsidR="00E21112" w:rsidRDefault="00E21112" w:rsidP="00E21112">
            <w:pPr>
              <w:pStyle w:val="TableParagraph"/>
              <w:numPr>
                <w:ilvl w:val="0"/>
                <w:numId w:val="33"/>
              </w:numPr>
              <w:tabs>
                <w:tab w:val="left" w:pos="250"/>
              </w:tabs>
              <w:spacing w:line="216" w:lineRule="exact"/>
              <w:ind w:right="634"/>
              <w:rPr>
                <w:sz w:val="18"/>
              </w:rPr>
            </w:pPr>
            <w:r>
              <w:rPr>
                <w:color w:val="231F20"/>
                <w:sz w:val="18"/>
              </w:rPr>
              <w:t>Selected instructional</w:t>
            </w:r>
            <w:r>
              <w:rPr>
                <w:color w:val="231F20"/>
                <w:spacing w:val="-11"/>
                <w:sz w:val="18"/>
              </w:rPr>
              <w:t xml:space="preserve"> </w:t>
            </w:r>
            <w:r>
              <w:rPr>
                <w:color w:val="231F20"/>
                <w:sz w:val="18"/>
              </w:rPr>
              <w:t>practices/ strategies:</w:t>
            </w:r>
          </w:p>
          <w:p w:rsidR="00E21112" w:rsidRDefault="00E21112" w:rsidP="00E21112">
            <w:pPr>
              <w:pStyle w:val="TableParagraph"/>
              <w:numPr>
                <w:ilvl w:val="1"/>
                <w:numId w:val="33"/>
              </w:numPr>
              <w:tabs>
                <w:tab w:val="left" w:pos="430"/>
              </w:tabs>
              <w:spacing w:line="216" w:lineRule="exact"/>
              <w:ind w:right="496"/>
              <w:rPr>
                <w:sz w:val="18"/>
              </w:rPr>
            </w:pPr>
            <w:r>
              <w:rPr>
                <w:color w:val="231F20"/>
                <w:sz w:val="18"/>
              </w:rPr>
              <w:t>target prioritized needs and</w:t>
            </w:r>
            <w:r>
              <w:rPr>
                <w:color w:val="231F20"/>
                <w:spacing w:val="-18"/>
                <w:sz w:val="18"/>
              </w:rPr>
              <w:t xml:space="preserve"> </w:t>
            </w:r>
            <w:r>
              <w:rPr>
                <w:color w:val="231F20"/>
                <w:sz w:val="18"/>
              </w:rPr>
              <w:t>are evidence-based</w:t>
            </w:r>
          </w:p>
          <w:p w:rsidR="00E21112" w:rsidRDefault="00E21112" w:rsidP="00E21112">
            <w:pPr>
              <w:pStyle w:val="TableParagraph"/>
              <w:numPr>
                <w:ilvl w:val="1"/>
                <w:numId w:val="33"/>
              </w:numPr>
              <w:tabs>
                <w:tab w:val="left" w:pos="430"/>
              </w:tabs>
              <w:spacing w:line="216" w:lineRule="exact"/>
              <w:ind w:right="140"/>
              <w:rPr>
                <w:sz w:val="18"/>
              </w:rPr>
            </w:pPr>
            <w:r>
              <w:rPr>
                <w:color w:val="231F20"/>
                <w:sz w:val="18"/>
              </w:rPr>
              <w:t>have an effect size of &gt;.40 impact</w:t>
            </w:r>
            <w:r>
              <w:rPr>
                <w:color w:val="231F20"/>
                <w:spacing w:val="-22"/>
                <w:sz w:val="18"/>
              </w:rPr>
              <w:t xml:space="preserve"> </w:t>
            </w:r>
            <w:r>
              <w:rPr>
                <w:color w:val="231F20"/>
                <w:sz w:val="18"/>
              </w:rPr>
              <w:t>on student</w:t>
            </w:r>
            <w:r>
              <w:rPr>
                <w:color w:val="231F20"/>
                <w:spacing w:val="-10"/>
                <w:sz w:val="18"/>
              </w:rPr>
              <w:t xml:space="preserve"> </w:t>
            </w:r>
            <w:r>
              <w:rPr>
                <w:color w:val="231F20"/>
                <w:sz w:val="18"/>
              </w:rPr>
              <w:t>growth</w:t>
            </w:r>
          </w:p>
          <w:p w:rsidR="00E21112" w:rsidRDefault="00E21112" w:rsidP="00E21112">
            <w:pPr>
              <w:pStyle w:val="TableParagraph"/>
              <w:numPr>
                <w:ilvl w:val="1"/>
                <w:numId w:val="33"/>
              </w:numPr>
              <w:tabs>
                <w:tab w:val="left" w:pos="430"/>
              </w:tabs>
              <w:spacing w:line="216" w:lineRule="exact"/>
              <w:ind w:right="368"/>
              <w:rPr>
                <w:sz w:val="18"/>
              </w:rPr>
            </w:pPr>
            <w:r>
              <w:rPr>
                <w:color w:val="231F20"/>
                <w:sz w:val="18"/>
              </w:rPr>
              <w:t>are linked to prioritized needs</w:t>
            </w:r>
            <w:r>
              <w:rPr>
                <w:color w:val="231F20"/>
                <w:spacing w:val="-21"/>
                <w:sz w:val="18"/>
              </w:rPr>
              <w:t xml:space="preserve"> </w:t>
            </w:r>
            <w:r>
              <w:rPr>
                <w:color w:val="231F20"/>
                <w:sz w:val="18"/>
              </w:rPr>
              <w:t>for each proficiency</w:t>
            </w:r>
            <w:r>
              <w:rPr>
                <w:color w:val="231F20"/>
                <w:spacing w:val="-8"/>
                <w:sz w:val="18"/>
              </w:rPr>
              <w:t xml:space="preserve"> </w:t>
            </w:r>
            <w:r>
              <w:rPr>
                <w:color w:val="231F20"/>
                <w:sz w:val="18"/>
              </w:rPr>
              <w:t>group</w:t>
            </w:r>
          </w:p>
        </w:tc>
        <w:tc>
          <w:tcPr>
            <w:tcW w:w="3053" w:type="dxa"/>
          </w:tcPr>
          <w:p w:rsidR="00E21112" w:rsidRDefault="00E21112" w:rsidP="00E21112">
            <w:pPr>
              <w:pStyle w:val="TableParagraph"/>
              <w:spacing w:before="32" w:line="216" w:lineRule="exact"/>
              <w:ind w:left="69" w:right="103" w:firstLine="0"/>
              <w:rPr>
                <w:sz w:val="18"/>
              </w:rPr>
            </w:pPr>
            <w:r>
              <w:rPr>
                <w:color w:val="231F20"/>
                <w:sz w:val="18"/>
              </w:rPr>
              <w:t>Selected instructional practices/ strategies:</w:t>
            </w:r>
          </w:p>
          <w:p w:rsidR="00E21112" w:rsidRDefault="00E21112" w:rsidP="00E21112">
            <w:pPr>
              <w:pStyle w:val="TableParagraph"/>
              <w:numPr>
                <w:ilvl w:val="0"/>
                <w:numId w:val="32"/>
              </w:numPr>
              <w:tabs>
                <w:tab w:val="left" w:pos="250"/>
              </w:tabs>
              <w:spacing w:before="1" w:line="218" w:lineRule="exact"/>
              <w:rPr>
                <w:sz w:val="18"/>
              </w:rPr>
            </w:pPr>
            <w:proofErr w:type="gramStart"/>
            <w:r>
              <w:rPr>
                <w:color w:val="231F20"/>
                <w:sz w:val="18"/>
              </w:rPr>
              <w:t>target</w:t>
            </w:r>
            <w:proofErr w:type="gramEnd"/>
            <w:r>
              <w:rPr>
                <w:color w:val="231F20"/>
                <w:sz w:val="18"/>
              </w:rPr>
              <w:t xml:space="preserve"> prioritized</w:t>
            </w:r>
            <w:r>
              <w:rPr>
                <w:color w:val="231F20"/>
                <w:spacing w:val="-16"/>
                <w:sz w:val="18"/>
              </w:rPr>
              <w:t xml:space="preserve"> </w:t>
            </w:r>
            <w:r>
              <w:rPr>
                <w:color w:val="231F20"/>
                <w:sz w:val="18"/>
              </w:rPr>
              <w:t>needs.</w:t>
            </w:r>
          </w:p>
          <w:p w:rsidR="00E21112" w:rsidRDefault="00E21112" w:rsidP="00E21112">
            <w:pPr>
              <w:pStyle w:val="TableParagraph"/>
              <w:numPr>
                <w:ilvl w:val="0"/>
                <w:numId w:val="32"/>
              </w:numPr>
              <w:tabs>
                <w:tab w:val="left" w:pos="250"/>
              </w:tabs>
              <w:spacing w:before="1" w:line="235" w:lineRule="auto"/>
              <w:ind w:right="287"/>
              <w:rPr>
                <w:sz w:val="18"/>
              </w:rPr>
            </w:pPr>
            <w:proofErr w:type="gramStart"/>
            <w:r>
              <w:rPr>
                <w:color w:val="231F20"/>
                <w:sz w:val="18"/>
              </w:rPr>
              <w:t>are</w:t>
            </w:r>
            <w:proofErr w:type="gramEnd"/>
            <w:r>
              <w:rPr>
                <w:color w:val="231F20"/>
                <w:sz w:val="18"/>
              </w:rPr>
              <w:t xml:space="preserve"> described in detail to allow</w:t>
            </w:r>
            <w:r>
              <w:rPr>
                <w:color w:val="231F20"/>
                <w:spacing w:val="-15"/>
                <w:sz w:val="18"/>
              </w:rPr>
              <w:t xml:space="preserve"> </w:t>
            </w:r>
            <w:r>
              <w:rPr>
                <w:color w:val="231F20"/>
                <w:sz w:val="18"/>
              </w:rPr>
              <w:t>for replication.</w:t>
            </w:r>
          </w:p>
          <w:p w:rsidR="00E21112" w:rsidRDefault="00E21112" w:rsidP="00E21112">
            <w:pPr>
              <w:pStyle w:val="TableParagraph"/>
              <w:numPr>
                <w:ilvl w:val="0"/>
                <w:numId w:val="32"/>
              </w:numPr>
              <w:tabs>
                <w:tab w:val="left" w:pos="250"/>
              </w:tabs>
              <w:spacing w:line="235" w:lineRule="auto"/>
              <w:ind w:right="353"/>
              <w:rPr>
                <w:sz w:val="18"/>
              </w:rPr>
            </w:pPr>
            <w:proofErr w:type="gramStart"/>
            <w:r>
              <w:rPr>
                <w:color w:val="231F20"/>
                <w:sz w:val="18"/>
              </w:rPr>
              <w:t>are</w:t>
            </w:r>
            <w:proofErr w:type="gramEnd"/>
            <w:r>
              <w:rPr>
                <w:color w:val="231F20"/>
                <w:sz w:val="18"/>
              </w:rPr>
              <w:t xml:space="preserve"> linked to prioritized needs</w:t>
            </w:r>
            <w:r>
              <w:rPr>
                <w:color w:val="231F20"/>
                <w:spacing w:val="-21"/>
                <w:sz w:val="18"/>
              </w:rPr>
              <w:t xml:space="preserve"> </w:t>
            </w:r>
            <w:r>
              <w:rPr>
                <w:color w:val="231F20"/>
                <w:sz w:val="18"/>
              </w:rPr>
              <w:t>for each proficiency</w:t>
            </w:r>
            <w:r>
              <w:rPr>
                <w:color w:val="231F20"/>
                <w:spacing w:val="-8"/>
                <w:sz w:val="18"/>
              </w:rPr>
              <w:t xml:space="preserve"> </w:t>
            </w:r>
            <w:r>
              <w:rPr>
                <w:color w:val="231F20"/>
                <w:sz w:val="18"/>
              </w:rPr>
              <w:t>group.</w:t>
            </w:r>
          </w:p>
        </w:tc>
        <w:tc>
          <w:tcPr>
            <w:tcW w:w="3028" w:type="dxa"/>
          </w:tcPr>
          <w:p w:rsidR="00E21112" w:rsidRDefault="00E21112" w:rsidP="00E21112">
            <w:pPr>
              <w:pStyle w:val="TableParagraph"/>
              <w:spacing w:before="32" w:line="216" w:lineRule="exact"/>
              <w:ind w:left="69" w:right="81" w:firstLine="0"/>
              <w:rPr>
                <w:sz w:val="18"/>
              </w:rPr>
            </w:pPr>
            <w:r>
              <w:rPr>
                <w:color w:val="231F20"/>
                <w:sz w:val="18"/>
              </w:rPr>
              <w:t>Selected instructional practices/ strategies target prioritized needs.</w:t>
            </w:r>
          </w:p>
        </w:tc>
      </w:tr>
    </w:tbl>
    <w:p w:rsidR="005232B9" w:rsidRPr="005232B9" w:rsidRDefault="005232B9" w:rsidP="005232B9"/>
    <w:p w:rsidR="00E21112" w:rsidRDefault="00E21112">
      <w:bookmarkStart w:id="0" w:name="_GoBack"/>
      <w:bookmarkEnd w:id="0"/>
    </w:p>
    <w:tbl>
      <w:tblPr>
        <w:tblW w:w="14156" w:type="dxa"/>
        <w:jc w:val="center"/>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278"/>
        <w:gridCol w:w="1130"/>
        <w:gridCol w:w="3420"/>
        <w:gridCol w:w="3247"/>
        <w:gridCol w:w="3053"/>
        <w:gridCol w:w="3028"/>
      </w:tblGrid>
      <w:tr w:rsidR="00293B2A" w:rsidTr="00E21112">
        <w:trPr>
          <w:trHeight w:hRule="exact" w:val="3535"/>
          <w:jc w:val="center"/>
        </w:trPr>
        <w:tc>
          <w:tcPr>
            <w:tcW w:w="278" w:type="dxa"/>
          </w:tcPr>
          <w:p w:rsidR="00293B2A" w:rsidRDefault="00293B2A" w:rsidP="007975FA">
            <w:pPr>
              <w:pStyle w:val="TableParagraph"/>
              <w:spacing w:before="33" w:line="240" w:lineRule="auto"/>
              <w:ind w:left="0" w:right="24" w:firstLine="0"/>
              <w:jc w:val="center"/>
              <w:rPr>
                <w:sz w:val="18"/>
              </w:rPr>
            </w:pPr>
            <w:r>
              <w:rPr>
                <w:color w:val="231F20"/>
                <w:sz w:val="18"/>
              </w:rPr>
              <w:lastRenderedPageBreak/>
              <w:t>5</w:t>
            </w:r>
          </w:p>
        </w:tc>
        <w:tc>
          <w:tcPr>
            <w:tcW w:w="1130" w:type="dxa"/>
          </w:tcPr>
          <w:p w:rsidR="00293B2A" w:rsidRDefault="00293B2A" w:rsidP="007975FA">
            <w:pPr>
              <w:pStyle w:val="TableParagraph"/>
              <w:spacing w:before="32" w:line="216" w:lineRule="exact"/>
              <w:ind w:left="69" w:right="179" w:firstLine="0"/>
              <w:rPr>
                <w:sz w:val="18"/>
              </w:rPr>
            </w:pPr>
            <w:r>
              <w:rPr>
                <w:color w:val="231F20"/>
                <w:sz w:val="18"/>
              </w:rPr>
              <w:t>Educators explain results indicators for process (cause) and product (effect).</w:t>
            </w:r>
          </w:p>
        </w:tc>
        <w:tc>
          <w:tcPr>
            <w:tcW w:w="3420" w:type="dxa"/>
          </w:tcPr>
          <w:p w:rsidR="00293B2A" w:rsidRDefault="00293B2A" w:rsidP="00293B2A">
            <w:pPr>
              <w:pStyle w:val="TableParagraph"/>
              <w:numPr>
                <w:ilvl w:val="0"/>
                <w:numId w:val="31"/>
              </w:numPr>
              <w:tabs>
                <w:tab w:val="left" w:pos="250"/>
              </w:tabs>
              <w:spacing w:before="32" w:line="216" w:lineRule="exact"/>
              <w:ind w:right="251"/>
              <w:rPr>
                <w:sz w:val="18"/>
              </w:rPr>
            </w:pPr>
            <w:r>
              <w:rPr>
                <w:i/>
                <w:color w:val="231F20"/>
                <w:sz w:val="18"/>
              </w:rPr>
              <w:t>Weekly or more frequently</w:t>
            </w:r>
            <w:r>
              <w:rPr>
                <w:color w:val="231F20"/>
                <w:sz w:val="18"/>
              </w:rPr>
              <w:t>, team discusses expected cause data (teacher behavior) related to expected student results (effect data) for each</w:t>
            </w:r>
            <w:r>
              <w:rPr>
                <w:color w:val="231F20"/>
                <w:spacing w:val="-28"/>
                <w:sz w:val="18"/>
              </w:rPr>
              <w:t xml:space="preserve"> </w:t>
            </w:r>
            <w:r>
              <w:rPr>
                <w:color w:val="231F20"/>
                <w:sz w:val="18"/>
              </w:rPr>
              <w:t>proficiency group, with detail for</w:t>
            </w:r>
            <w:r>
              <w:rPr>
                <w:color w:val="231F20"/>
                <w:spacing w:val="-21"/>
                <w:sz w:val="18"/>
              </w:rPr>
              <w:t xml:space="preserve"> </w:t>
            </w:r>
            <w:r>
              <w:rPr>
                <w:color w:val="231F20"/>
                <w:sz w:val="18"/>
              </w:rPr>
              <w:t>replication.</w:t>
            </w:r>
          </w:p>
          <w:p w:rsidR="00293B2A" w:rsidRDefault="00293B2A" w:rsidP="00293B2A">
            <w:pPr>
              <w:pStyle w:val="TableParagraph"/>
              <w:numPr>
                <w:ilvl w:val="0"/>
                <w:numId w:val="31"/>
              </w:numPr>
              <w:tabs>
                <w:tab w:val="left" w:pos="250"/>
              </w:tabs>
              <w:spacing w:line="216" w:lineRule="exact"/>
              <w:ind w:right="71"/>
              <w:rPr>
                <w:sz w:val="18"/>
              </w:rPr>
            </w:pPr>
            <w:r>
              <w:rPr>
                <w:i/>
                <w:color w:val="231F20"/>
                <w:sz w:val="18"/>
              </w:rPr>
              <w:t>Weekly or more frequently</w:t>
            </w:r>
            <w:r>
              <w:rPr>
                <w:color w:val="231F20"/>
                <w:sz w:val="18"/>
              </w:rPr>
              <w:t xml:space="preserve">, discrepancies in student results </w:t>
            </w:r>
            <w:proofErr w:type="gramStart"/>
            <w:r>
              <w:rPr>
                <w:color w:val="231F20"/>
                <w:sz w:val="18"/>
              </w:rPr>
              <w:t>are examined</w:t>
            </w:r>
            <w:proofErr w:type="gramEnd"/>
            <w:r>
              <w:rPr>
                <w:color w:val="231F20"/>
                <w:sz w:val="18"/>
              </w:rPr>
              <w:t xml:space="preserve"> in</w:t>
            </w:r>
            <w:r>
              <w:rPr>
                <w:color w:val="231F20"/>
                <w:spacing w:val="-24"/>
                <w:sz w:val="18"/>
              </w:rPr>
              <w:t xml:space="preserve"> </w:t>
            </w:r>
            <w:r>
              <w:rPr>
                <w:color w:val="231F20"/>
                <w:sz w:val="18"/>
              </w:rPr>
              <w:t>relation to difference in implementation</w:t>
            </w:r>
            <w:r>
              <w:rPr>
                <w:color w:val="231F20"/>
                <w:spacing w:val="-29"/>
                <w:sz w:val="18"/>
              </w:rPr>
              <w:t xml:space="preserve"> </w:t>
            </w:r>
            <w:r>
              <w:rPr>
                <w:color w:val="231F20"/>
                <w:sz w:val="18"/>
              </w:rPr>
              <w:t>data.</w:t>
            </w:r>
          </w:p>
          <w:p w:rsidR="00293B2A" w:rsidRDefault="00293B2A" w:rsidP="00293B2A">
            <w:pPr>
              <w:pStyle w:val="TableParagraph"/>
              <w:numPr>
                <w:ilvl w:val="0"/>
                <w:numId w:val="31"/>
              </w:numPr>
              <w:tabs>
                <w:tab w:val="left" w:pos="250"/>
              </w:tabs>
              <w:spacing w:line="216" w:lineRule="exact"/>
              <w:ind w:right="96"/>
              <w:rPr>
                <w:sz w:val="18"/>
              </w:rPr>
            </w:pPr>
            <w:r>
              <w:rPr>
                <w:i/>
                <w:color w:val="231F20"/>
                <w:sz w:val="18"/>
              </w:rPr>
              <w:t>Monthly</w:t>
            </w:r>
            <w:r>
              <w:rPr>
                <w:color w:val="231F20"/>
                <w:sz w:val="18"/>
              </w:rPr>
              <w:t>, based on data, improved implementation processes are recommended or alternative</w:t>
            </w:r>
            <w:r>
              <w:rPr>
                <w:color w:val="231F20"/>
                <w:spacing w:val="-16"/>
                <w:sz w:val="18"/>
              </w:rPr>
              <w:t xml:space="preserve"> </w:t>
            </w:r>
            <w:r>
              <w:rPr>
                <w:color w:val="231F20"/>
                <w:sz w:val="18"/>
              </w:rPr>
              <w:t xml:space="preserve">instructional practice and/or strategy </w:t>
            </w:r>
            <w:proofErr w:type="gramStart"/>
            <w:r>
              <w:rPr>
                <w:color w:val="231F20"/>
                <w:sz w:val="18"/>
              </w:rPr>
              <w:t>is</w:t>
            </w:r>
            <w:r>
              <w:rPr>
                <w:color w:val="231F20"/>
                <w:spacing w:val="-19"/>
                <w:sz w:val="18"/>
              </w:rPr>
              <w:t xml:space="preserve"> </w:t>
            </w:r>
            <w:r>
              <w:rPr>
                <w:color w:val="231F20"/>
                <w:sz w:val="18"/>
              </w:rPr>
              <w:t>chosen</w:t>
            </w:r>
            <w:proofErr w:type="gramEnd"/>
            <w:r>
              <w:rPr>
                <w:color w:val="231F20"/>
                <w:sz w:val="18"/>
              </w:rPr>
              <w:t>.</w:t>
            </w:r>
          </w:p>
        </w:tc>
        <w:tc>
          <w:tcPr>
            <w:tcW w:w="3247" w:type="dxa"/>
          </w:tcPr>
          <w:p w:rsidR="00293B2A" w:rsidRDefault="00293B2A" w:rsidP="00293B2A">
            <w:pPr>
              <w:pStyle w:val="TableParagraph"/>
              <w:numPr>
                <w:ilvl w:val="0"/>
                <w:numId w:val="30"/>
              </w:numPr>
              <w:tabs>
                <w:tab w:val="left" w:pos="250"/>
              </w:tabs>
              <w:spacing w:before="32" w:line="216" w:lineRule="exact"/>
              <w:ind w:right="78"/>
              <w:rPr>
                <w:sz w:val="18"/>
              </w:rPr>
            </w:pPr>
            <w:r>
              <w:rPr>
                <w:i/>
                <w:color w:val="231F20"/>
                <w:spacing w:val="-3"/>
                <w:sz w:val="18"/>
              </w:rPr>
              <w:t xml:space="preserve">At </w:t>
            </w:r>
            <w:r>
              <w:rPr>
                <w:i/>
                <w:color w:val="231F20"/>
                <w:sz w:val="18"/>
              </w:rPr>
              <w:t>least every two weeks</w:t>
            </w:r>
            <w:r>
              <w:rPr>
                <w:color w:val="231F20"/>
                <w:sz w:val="18"/>
              </w:rPr>
              <w:t>, team discusses expected cause data (teacher behavior) related to expected student results (effect data) for each</w:t>
            </w:r>
            <w:r>
              <w:rPr>
                <w:color w:val="231F20"/>
                <w:spacing w:val="-28"/>
                <w:sz w:val="18"/>
              </w:rPr>
              <w:t xml:space="preserve"> </w:t>
            </w:r>
            <w:r>
              <w:rPr>
                <w:color w:val="231F20"/>
                <w:sz w:val="18"/>
              </w:rPr>
              <w:t>proficiency group, with detail for</w:t>
            </w:r>
            <w:r>
              <w:rPr>
                <w:color w:val="231F20"/>
                <w:spacing w:val="-21"/>
                <w:sz w:val="18"/>
              </w:rPr>
              <w:t xml:space="preserve"> </w:t>
            </w:r>
            <w:r>
              <w:rPr>
                <w:color w:val="231F20"/>
                <w:sz w:val="18"/>
              </w:rPr>
              <w:t>replication.</w:t>
            </w:r>
          </w:p>
          <w:p w:rsidR="00293B2A" w:rsidRDefault="00293B2A" w:rsidP="00293B2A">
            <w:pPr>
              <w:pStyle w:val="TableParagraph"/>
              <w:numPr>
                <w:ilvl w:val="0"/>
                <w:numId w:val="30"/>
              </w:numPr>
              <w:tabs>
                <w:tab w:val="left" w:pos="250"/>
              </w:tabs>
              <w:spacing w:line="216" w:lineRule="exact"/>
              <w:ind w:right="333"/>
              <w:rPr>
                <w:sz w:val="18"/>
              </w:rPr>
            </w:pPr>
            <w:r>
              <w:rPr>
                <w:i/>
                <w:color w:val="231F20"/>
                <w:spacing w:val="-3"/>
                <w:sz w:val="18"/>
              </w:rPr>
              <w:t xml:space="preserve">At </w:t>
            </w:r>
            <w:r>
              <w:rPr>
                <w:i/>
                <w:color w:val="231F20"/>
                <w:sz w:val="18"/>
              </w:rPr>
              <w:t>least every two weeks</w:t>
            </w:r>
            <w:r>
              <w:rPr>
                <w:color w:val="231F20"/>
                <w:sz w:val="18"/>
              </w:rPr>
              <w:t xml:space="preserve">, discrepancies in student results </w:t>
            </w:r>
            <w:proofErr w:type="gramStart"/>
            <w:r>
              <w:rPr>
                <w:color w:val="231F20"/>
                <w:sz w:val="18"/>
              </w:rPr>
              <w:t>are examined</w:t>
            </w:r>
            <w:proofErr w:type="gramEnd"/>
            <w:r>
              <w:rPr>
                <w:color w:val="231F20"/>
                <w:sz w:val="18"/>
              </w:rPr>
              <w:t xml:space="preserve"> in relation to difference</w:t>
            </w:r>
            <w:r>
              <w:rPr>
                <w:color w:val="231F20"/>
                <w:spacing w:val="-28"/>
                <w:sz w:val="18"/>
              </w:rPr>
              <w:t xml:space="preserve"> </w:t>
            </w:r>
            <w:r>
              <w:rPr>
                <w:color w:val="231F20"/>
                <w:sz w:val="18"/>
              </w:rPr>
              <w:t>in implementation</w:t>
            </w:r>
            <w:r>
              <w:rPr>
                <w:color w:val="231F20"/>
                <w:spacing w:val="-14"/>
                <w:sz w:val="18"/>
              </w:rPr>
              <w:t xml:space="preserve"> </w:t>
            </w:r>
            <w:r>
              <w:rPr>
                <w:color w:val="231F20"/>
                <w:sz w:val="18"/>
              </w:rPr>
              <w:t>data.</w:t>
            </w:r>
          </w:p>
          <w:p w:rsidR="00293B2A" w:rsidRDefault="00293B2A" w:rsidP="00293B2A">
            <w:pPr>
              <w:pStyle w:val="TableParagraph"/>
              <w:numPr>
                <w:ilvl w:val="0"/>
                <w:numId w:val="30"/>
              </w:numPr>
              <w:tabs>
                <w:tab w:val="left" w:pos="250"/>
              </w:tabs>
              <w:spacing w:line="216" w:lineRule="exact"/>
              <w:ind w:right="117"/>
              <w:rPr>
                <w:sz w:val="18"/>
              </w:rPr>
            </w:pPr>
            <w:r>
              <w:rPr>
                <w:i/>
                <w:color w:val="231F20"/>
                <w:sz w:val="18"/>
              </w:rPr>
              <w:t>Quarterly</w:t>
            </w:r>
            <w:r>
              <w:rPr>
                <w:color w:val="231F20"/>
                <w:sz w:val="18"/>
              </w:rPr>
              <w:t>, based on data, improved implementation processes are recommended or alternative instructional practice and/or strategy</w:t>
            </w:r>
            <w:r>
              <w:rPr>
                <w:color w:val="231F20"/>
                <w:spacing w:val="-22"/>
                <w:sz w:val="18"/>
              </w:rPr>
              <w:t xml:space="preserve"> </w:t>
            </w:r>
            <w:proofErr w:type="gramStart"/>
            <w:r>
              <w:rPr>
                <w:color w:val="231F20"/>
                <w:sz w:val="18"/>
              </w:rPr>
              <w:t>is chosen</w:t>
            </w:r>
            <w:proofErr w:type="gramEnd"/>
            <w:r>
              <w:rPr>
                <w:color w:val="231F20"/>
                <w:sz w:val="18"/>
              </w:rPr>
              <w:t>.</w:t>
            </w:r>
          </w:p>
        </w:tc>
        <w:tc>
          <w:tcPr>
            <w:tcW w:w="3053" w:type="dxa"/>
          </w:tcPr>
          <w:p w:rsidR="00293B2A" w:rsidRDefault="00293B2A" w:rsidP="00293B2A">
            <w:pPr>
              <w:pStyle w:val="TableParagraph"/>
              <w:numPr>
                <w:ilvl w:val="0"/>
                <w:numId w:val="29"/>
              </w:numPr>
              <w:tabs>
                <w:tab w:val="left" w:pos="250"/>
              </w:tabs>
              <w:spacing w:before="32" w:line="216" w:lineRule="exact"/>
              <w:ind w:right="127"/>
              <w:rPr>
                <w:sz w:val="18"/>
              </w:rPr>
            </w:pPr>
            <w:r>
              <w:rPr>
                <w:i/>
                <w:color w:val="231F20"/>
                <w:spacing w:val="-3"/>
                <w:sz w:val="18"/>
              </w:rPr>
              <w:t xml:space="preserve">At </w:t>
            </w:r>
            <w:r>
              <w:rPr>
                <w:i/>
                <w:color w:val="231F20"/>
                <w:sz w:val="18"/>
              </w:rPr>
              <w:t>least quarterly</w:t>
            </w:r>
            <w:r>
              <w:rPr>
                <w:color w:val="231F20"/>
                <w:sz w:val="18"/>
              </w:rPr>
              <w:t>, team discusses expected cause data (teacher behavior) related to expected student results (effect data) for</w:t>
            </w:r>
            <w:r>
              <w:rPr>
                <w:color w:val="231F20"/>
                <w:spacing w:val="-28"/>
                <w:sz w:val="18"/>
              </w:rPr>
              <w:t xml:space="preserve"> </w:t>
            </w:r>
            <w:r>
              <w:rPr>
                <w:color w:val="231F20"/>
                <w:sz w:val="18"/>
              </w:rPr>
              <w:t>each proficiency group, with detail for replication.</w:t>
            </w:r>
          </w:p>
          <w:p w:rsidR="00293B2A" w:rsidRDefault="00293B2A" w:rsidP="00293B2A">
            <w:pPr>
              <w:pStyle w:val="TableParagraph"/>
              <w:numPr>
                <w:ilvl w:val="0"/>
                <w:numId w:val="29"/>
              </w:numPr>
              <w:tabs>
                <w:tab w:val="left" w:pos="250"/>
              </w:tabs>
              <w:spacing w:line="216" w:lineRule="exact"/>
              <w:ind w:right="454"/>
              <w:rPr>
                <w:sz w:val="18"/>
              </w:rPr>
            </w:pPr>
            <w:r>
              <w:rPr>
                <w:i/>
                <w:color w:val="231F20"/>
                <w:spacing w:val="-3"/>
                <w:sz w:val="18"/>
              </w:rPr>
              <w:t xml:space="preserve">At </w:t>
            </w:r>
            <w:r>
              <w:rPr>
                <w:i/>
                <w:color w:val="231F20"/>
                <w:sz w:val="18"/>
              </w:rPr>
              <w:t>least quarterly</w:t>
            </w:r>
            <w:r>
              <w:rPr>
                <w:color w:val="231F20"/>
                <w:sz w:val="18"/>
              </w:rPr>
              <w:t>,</w:t>
            </w:r>
            <w:r>
              <w:rPr>
                <w:color w:val="231F20"/>
                <w:spacing w:val="-10"/>
                <w:sz w:val="18"/>
              </w:rPr>
              <w:t xml:space="preserve"> </w:t>
            </w:r>
            <w:r>
              <w:rPr>
                <w:color w:val="231F20"/>
                <w:sz w:val="18"/>
              </w:rPr>
              <w:t xml:space="preserve">discrepancies in student results </w:t>
            </w:r>
            <w:proofErr w:type="gramStart"/>
            <w:r>
              <w:rPr>
                <w:color w:val="231F20"/>
                <w:sz w:val="18"/>
              </w:rPr>
              <w:t>are examined</w:t>
            </w:r>
            <w:proofErr w:type="gramEnd"/>
            <w:r>
              <w:rPr>
                <w:color w:val="231F20"/>
                <w:sz w:val="18"/>
              </w:rPr>
              <w:t xml:space="preserve"> in relation to difference in implementation</w:t>
            </w:r>
            <w:r>
              <w:rPr>
                <w:color w:val="231F20"/>
                <w:spacing w:val="-14"/>
                <w:sz w:val="18"/>
              </w:rPr>
              <w:t xml:space="preserve"> </w:t>
            </w:r>
            <w:r>
              <w:rPr>
                <w:color w:val="231F20"/>
                <w:sz w:val="18"/>
              </w:rPr>
              <w:t>data.</w:t>
            </w:r>
          </w:p>
          <w:p w:rsidR="00293B2A" w:rsidRDefault="00293B2A" w:rsidP="00293B2A">
            <w:pPr>
              <w:pStyle w:val="TableParagraph"/>
              <w:numPr>
                <w:ilvl w:val="0"/>
                <w:numId w:val="29"/>
              </w:numPr>
              <w:tabs>
                <w:tab w:val="left" w:pos="250"/>
              </w:tabs>
              <w:spacing w:line="216" w:lineRule="exact"/>
              <w:ind w:right="75"/>
              <w:rPr>
                <w:sz w:val="18"/>
              </w:rPr>
            </w:pPr>
            <w:r>
              <w:rPr>
                <w:i/>
                <w:color w:val="231F20"/>
                <w:sz w:val="18"/>
              </w:rPr>
              <w:t>Semi-annually</w:t>
            </w:r>
            <w:r>
              <w:rPr>
                <w:color w:val="231F20"/>
                <w:sz w:val="18"/>
              </w:rPr>
              <w:t>, based on data, improved implementation processes are recommended or alternative instructional practice and/or</w:t>
            </w:r>
            <w:r>
              <w:rPr>
                <w:color w:val="231F20"/>
                <w:spacing w:val="-22"/>
                <w:sz w:val="18"/>
              </w:rPr>
              <w:t xml:space="preserve"> </w:t>
            </w:r>
            <w:r>
              <w:rPr>
                <w:color w:val="231F20"/>
                <w:sz w:val="18"/>
              </w:rPr>
              <w:t xml:space="preserve">strategy </w:t>
            </w:r>
            <w:proofErr w:type="gramStart"/>
            <w:r>
              <w:rPr>
                <w:color w:val="231F20"/>
                <w:sz w:val="18"/>
              </w:rPr>
              <w:t>is</w:t>
            </w:r>
            <w:r>
              <w:rPr>
                <w:color w:val="231F20"/>
                <w:spacing w:val="-1"/>
                <w:sz w:val="18"/>
              </w:rPr>
              <w:t xml:space="preserve"> </w:t>
            </w:r>
            <w:r>
              <w:rPr>
                <w:color w:val="231F20"/>
                <w:sz w:val="18"/>
              </w:rPr>
              <w:t>chosen</w:t>
            </w:r>
            <w:proofErr w:type="gramEnd"/>
            <w:r>
              <w:rPr>
                <w:color w:val="231F20"/>
                <w:sz w:val="18"/>
              </w:rPr>
              <w:t>.</w:t>
            </w:r>
          </w:p>
        </w:tc>
        <w:tc>
          <w:tcPr>
            <w:tcW w:w="3028" w:type="dxa"/>
          </w:tcPr>
          <w:p w:rsidR="00293B2A" w:rsidRDefault="00293B2A" w:rsidP="007975FA">
            <w:pPr>
              <w:pStyle w:val="TableParagraph"/>
              <w:spacing w:before="32" w:line="216" w:lineRule="exact"/>
              <w:ind w:left="69" w:right="81" w:firstLine="0"/>
              <w:rPr>
                <w:sz w:val="18"/>
              </w:rPr>
            </w:pPr>
            <w:r>
              <w:rPr>
                <w:color w:val="231F20"/>
                <w:sz w:val="18"/>
              </w:rPr>
              <w:t>Team discussion about expected cause data (teacher behavior) and student results (effect data) occurs but does not include a cause/effect discussion, or uses incomplete data.</w:t>
            </w:r>
          </w:p>
        </w:tc>
      </w:tr>
      <w:tr w:rsidR="00293B2A" w:rsidTr="00E21112">
        <w:trPr>
          <w:trHeight w:hRule="exact" w:val="3103"/>
          <w:jc w:val="center"/>
        </w:trPr>
        <w:tc>
          <w:tcPr>
            <w:tcW w:w="278" w:type="dxa"/>
          </w:tcPr>
          <w:p w:rsidR="00293B2A" w:rsidRDefault="00293B2A" w:rsidP="007975FA">
            <w:pPr>
              <w:pStyle w:val="TableParagraph"/>
              <w:spacing w:before="33" w:line="240" w:lineRule="auto"/>
              <w:ind w:left="0" w:right="24" w:firstLine="0"/>
              <w:jc w:val="center"/>
              <w:rPr>
                <w:sz w:val="18"/>
              </w:rPr>
            </w:pPr>
            <w:r>
              <w:rPr>
                <w:color w:val="231F20"/>
                <w:sz w:val="18"/>
              </w:rPr>
              <w:t>6</w:t>
            </w:r>
          </w:p>
        </w:tc>
        <w:tc>
          <w:tcPr>
            <w:tcW w:w="1130" w:type="dxa"/>
          </w:tcPr>
          <w:p w:rsidR="00293B2A" w:rsidRDefault="00293B2A" w:rsidP="007975FA">
            <w:pPr>
              <w:pStyle w:val="TableParagraph"/>
              <w:spacing w:before="32" w:line="216" w:lineRule="exact"/>
              <w:ind w:left="69" w:right="208" w:firstLine="0"/>
              <w:rPr>
                <w:sz w:val="18"/>
              </w:rPr>
            </w:pPr>
            <w:r>
              <w:rPr>
                <w:color w:val="231F20"/>
                <w:sz w:val="18"/>
              </w:rPr>
              <w:t>Educators design and practice ongoing monitoring</w:t>
            </w:r>
            <w:r>
              <w:rPr>
                <w:color w:val="231F20"/>
                <w:w w:val="99"/>
                <w:sz w:val="18"/>
              </w:rPr>
              <w:t xml:space="preserve"> </w:t>
            </w:r>
            <w:r>
              <w:rPr>
                <w:color w:val="231F20"/>
                <w:sz w:val="18"/>
              </w:rPr>
              <w:t xml:space="preserve">of results (monitor, reflect, adjust, </w:t>
            </w:r>
            <w:proofErr w:type="gramStart"/>
            <w:r>
              <w:rPr>
                <w:color w:val="231F20"/>
                <w:sz w:val="18"/>
              </w:rPr>
              <w:t>repeat</w:t>
            </w:r>
            <w:proofErr w:type="gramEnd"/>
            <w:r>
              <w:rPr>
                <w:color w:val="231F20"/>
                <w:sz w:val="18"/>
              </w:rPr>
              <w:t>).</w:t>
            </w:r>
          </w:p>
        </w:tc>
        <w:tc>
          <w:tcPr>
            <w:tcW w:w="3420" w:type="dxa"/>
          </w:tcPr>
          <w:p w:rsidR="00293B2A" w:rsidRDefault="00293B2A" w:rsidP="00293B2A">
            <w:pPr>
              <w:pStyle w:val="TableParagraph"/>
              <w:numPr>
                <w:ilvl w:val="0"/>
                <w:numId w:val="28"/>
              </w:numPr>
              <w:tabs>
                <w:tab w:val="left" w:pos="250"/>
              </w:tabs>
              <w:spacing w:before="32" w:line="216" w:lineRule="exact"/>
              <w:ind w:right="385"/>
              <w:rPr>
                <w:sz w:val="18"/>
              </w:rPr>
            </w:pPr>
            <w:r>
              <w:rPr>
                <w:i/>
                <w:color w:val="231F20"/>
                <w:sz w:val="18"/>
              </w:rPr>
              <w:t>Weekly or more frequently</w:t>
            </w:r>
            <w:r>
              <w:rPr>
                <w:color w:val="231F20"/>
                <w:sz w:val="18"/>
              </w:rPr>
              <w:t>, teams</w:t>
            </w:r>
            <w:r>
              <w:rPr>
                <w:color w:val="231F20"/>
                <w:spacing w:val="-20"/>
                <w:sz w:val="18"/>
              </w:rPr>
              <w:t xml:space="preserve"> </w:t>
            </w:r>
            <w:r>
              <w:rPr>
                <w:color w:val="231F20"/>
                <w:sz w:val="18"/>
              </w:rPr>
              <w:t>use data to self-reflect and self-assess for implementation fidelity and record discussion.</w:t>
            </w:r>
          </w:p>
          <w:p w:rsidR="00293B2A" w:rsidRDefault="00293B2A" w:rsidP="00293B2A">
            <w:pPr>
              <w:pStyle w:val="TableParagraph"/>
              <w:numPr>
                <w:ilvl w:val="0"/>
                <w:numId w:val="27"/>
              </w:numPr>
              <w:tabs>
                <w:tab w:val="left" w:pos="250"/>
              </w:tabs>
              <w:spacing w:line="216" w:lineRule="exact"/>
              <w:ind w:right="185"/>
              <w:rPr>
                <w:sz w:val="18"/>
              </w:rPr>
            </w:pPr>
            <w:r>
              <w:rPr>
                <w:color w:val="231F20"/>
                <w:sz w:val="18"/>
              </w:rPr>
              <w:t xml:space="preserve">After </w:t>
            </w:r>
            <w:proofErr w:type="gramStart"/>
            <w:r>
              <w:rPr>
                <w:color w:val="231F20"/>
                <w:sz w:val="18"/>
              </w:rPr>
              <w:t>2</w:t>
            </w:r>
            <w:proofErr w:type="gramEnd"/>
            <w:r>
              <w:rPr>
                <w:color w:val="231F20"/>
                <w:sz w:val="18"/>
              </w:rPr>
              <w:t xml:space="preserve"> assessments (pre-, mid, post-) for the timeframe have been</w:t>
            </w:r>
            <w:r>
              <w:rPr>
                <w:color w:val="231F20"/>
                <w:spacing w:val="-21"/>
                <w:sz w:val="18"/>
              </w:rPr>
              <w:t xml:space="preserve"> </w:t>
            </w:r>
            <w:r>
              <w:rPr>
                <w:color w:val="231F20"/>
                <w:sz w:val="18"/>
              </w:rPr>
              <w:t>completed, visual representation of growth is displayed.</w:t>
            </w:r>
          </w:p>
          <w:p w:rsidR="00293B2A" w:rsidRDefault="00293B2A" w:rsidP="00293B2A">
            <w:pPr>
              <w:pStyle w:val="TableParagraph"/>
              <w:numPr>
                <w:ilvl w:val="0"/>
                <w:numId w:val="27"/>
              </w:numPr>
              <w:tabs>
                <w:tab w:val="left" w:pos="250"/>
              </w:tabs>
              <w:spacing w:line="216" w:lineRule="exact"/>
              <w:ind w:right="360"/>
              <w:rPr>
                <w:sz w:val="18"/>
              </w:rPr>
            </w:pPr>
            <w:r>
              <w:rPr>
                <w:color w:val="231F20"/>
                <w:sz w:val="18"/>
              </w:rPr>
              <w:t xml:space="preserve">Visual representation of results </w:t>
            </w:r>
            <w:proofErr w:type="gramStart"/>
            <w:r>
              <w:rPr>
                <w:color w:val="231F20"/>
                <w:sz w:val="18"/>
              </w:rPr>
              <w:t>is</w:t>
            </w:r>
            <w:r>
              <w:rPr>
                <w:color w:val="231F20"/>
                <w:spacing w:val="-24"/>
                <w:sz w:val="18"/>
              </w:rPr>
              <w:t xml:space="preserve"> </w:t>
            </w:r>
            <w:r>
              <w:rPr>
                <w:color w:val="231F20"/>
                <w:sz w:val="18"/>
              </w:rPr>
              <w:t>kept</w:t>
            </w:r>
            <w:proofErr w:type="gramEnd"/>
            <w:r>
              <w:rPr>
                <w:color w:val="231F20"/>
                <w:sz w:val="18"/>
              </w:rPr>
              <w:t xml:space="preserve"> electronically.</w:t>
            </w:r>
          </w:p>
          <w:p w:rsidR="00293B2A" w:rsidRDefault="00293B2A" w:rsidP="00293B2A">
            <w:pPr>
              <w:pStyle w:val="TableParagraph"/>
              <w:numPr>
                <w:ilvl w:val="0"/>
                <w:numId w:val="27"/>
              </w:numPr>
              <w:tabs>
                <w:tab w:val="left" w:pos="250"/>
              </w:tabs>
              <w:spacing w:line="216" w:lineRule="exact"/>
              <w:ind w:right="271"/>
              <w:rPr>
                <w:sz w:val="18"/>
              </w:rPr>
            </w:pPr>
            <w:r>
              <w:rPr>
                <w:color w:val="231F20"/>
                <w:sz w:val="18"/>
              </w:rPr>
              <w:t xml:space="preserve">Times </w:t>
            </w:r>
            <w:proofErr w:type="gramStart"/>
            <w:r>
              <w:rPr>
                <w:color w:val="231F20"/>
                <w:sz w:val="18"/>
              </w:rPr>
              <w:t>are scheduled</w:t>
            </w:r>
            <w:proofErr w:type="gramEnd"/>
            <w:r>
              <w:rPr>
                <w:color w:val="231F20"/>
                <w:sz w:val="18"/>
              </w:rPr>
              <w:t xml:space="preserve"> for formal</w:t>
            </w:r>
            <w:r>
              <w:rPr>
                <w:color w:val="231F20"/>
                <w:spacing w:val="-14"/>
                <w:sz w:val="18"/>
              </w:rPr>
              <w:t xml:space="preserve"> </w:t>
            </w:r>
            <w:r>
              <w:rPr>
                <w:color w:val="231F20"/>
                <w:sz w:val="18"/>
              </w:rPr>
              <w:t>analysis of</w:t>
            </w:r>
            <w:r>
              <w:rPr>
                <w:color w:val="231F20"/>
                <w:spacing w:val="-4"/>
                <w:sz w:val="18"/>
              </w:rPr>
              <w:t xml:space="preserve"> </w:t>
            </w:r>
            <w:r>
              <w:rPr>
                <w:color w:val="231F20"/>
                <w:sz w:val="18"/>
              </w:rPr>
              <w:t>results.</w:t>
            </w:r>
          </w:p>
          <w:p w:rsidR="00293B2A" w:rsidRDefault="00293B2A" w:rsidP="00293B2A">
            <w:pPr>
              <w:pStyle w:val="TableParagraph"/>
              <w:numPr>
                <w:ilvl w:val="0"/>
                <w:numId w:val="27"/>
              </w:numPr>
              <w:tabs>
                <w:tab w:val="left" w:pos="250"/>
              </w:tabs>
              <w:spacing w:line="216" w:lineRule="exact"/>
              <w:ind w:right="698"/>
              <w:rPr>
                <w:sz w:val="18"/>
              </w:rPr>
            </w:pPr>
            <w:r>
              <w:rPr>
                <w:color w:val="231F20"/>
                <w:sz w:val="18"/>
              </w:rPr>
              <w:t>Effect</w:t>
            </w:r>
            <w:r>
              <w:rPr>
                <w:color w:val="231F20"/>
                <w:spacing w:val="-9"/>
                <w:sz w:val="18"/>
              </w:rPr>
              <w:t xml:space="preserve"> </w:t>
            </w:r>
            <w:r>
              <w:rPr>
                <w:color w:val="231F20"/>
                <w:sz w:val="18"/>
              </w:rPr>
              <w:t>size(s)</w:t>
            </w:r>
            <w:r>
              <w:rPr>
                <w:color w:val="231F20"/>
                <w:spacing w:val="-9"/>
                <w:sz w:val="18"/>
              </w:rPr>
              <w:t xml:space="preserve"> </w:t>
            </w:r>
            <w:r>
              <w:rPr>
                <w:color w:val="231F20"/>
                <w:sz w:val="18"/>
              </w:rPr>
              <w:t>is/are</w:t>
            </w:r>
            <w:r>
              <w:rPr>
                <w:color w:val="231F20"/>
                <w:spacing w:val="-9"/>
                <w:sz w:val="18"/>
              </w:rPr>
              <w:t xml:space="preserve"> </w:t>
            </w:r>
            <w:r>
              <w:rPr>
                <w:color w:val="231F20"/>
                <w:sz w:val="18"/>
              </w:rPr>
              <w:t>calculated</w:t>
            </w:r>
            <w:r>
              <w:rPr>
                <w:color w:val="231F20"/>
                <w:spacing w:val="-9"/>
                <w:sz w:val="18"/>
              </w:rPr>
              <w:t xml:space="preserve"> </w:t>
            </w:r>
            <w:r>
              <w:rPr>
                <w:color w:val="231F20"/>
                <w:sz w:val="18"/>
              </w:rPr>
              <w:t>and recorded.</w:t>
            </w:r>
          </w:p>
        </w:tc>
        <w:tc>
          <w:tcPr>
            <w:tcW w:w="3247" w:type="dxa"/>
          </w:tcPr>
          <w:p w:rsidR="00293B2A" w:rsidRDefault="00293B2A" w:rsidP="00293B2A">
            <w:pPr>
              <w:pStyle w:val="TableParagraph"/>
              <w:numPr>
                <w:ilvl w:val="0"/>
                <w:numId w:val="26"/>
              </w:numPr>
              <w:tabs>
                <w:tab w:val="left" w:pos="250"/>
              </w:tabs>
              <w:spacing w:before="32" w:line="216" w:lineRule="exact"/>
              <w:ind w:right="430"/>
              <w:rPr>
                <w:sz w:val="18"/>
              </w:rPr>
            </w:pPr>
            <w:r>
              <w:rPr>
                <w:i/>
                <w:color w:val="231F20"/>
                <w:sz w:val="18"/>
              </w:rPr>
              <w:t>Every two weeks</w:t>
            </w:r>
            <w:r>
              <w:rPr>
                <w:color w:val="231F20"/>
                <w:sz w:val="18"/>
              </w:rPr>
              <w:t>, teams use data to self-reflect and self-assess for implementation fidelity and</w:t>
            </w:r>
            <w:r>
              <w:rPr>
                <w:color w:val="231F20"/>
                <w:spacing w:val="-17"/>
                <w:sz w:val="18"/>
              </w:rPr>
              <w:t xml:space="preserve"> </w:t>
            </w:r>
            <w:r>
              <w:rPr>
                <w:color w:val="231F20"/>
                <w:sz w:val="18"/>
              </w:rPr>
              <w:t>record discussion.</w:t>
            </w:r>
          </w:p>
          <w:p w:rsidR="00293B2A" w:rsidRDefault="00293B2A" w:rsidP="00293B2A">
            <w:pPr>
              <w:pStyle w:val="TableParagraph"/>
              <w:numPr>
                <w:ilvl w:val="0"/>
                <w:numId w:val="25"/>
              </w:numPr>
              <w:tabs>
                <w:tab w:val="left" w:pos="250"/>
              </w:tabs>
              <w:spacing w:line="216" w:lineRule="exact"/>
              <w:ind w:right="383"/>
              <w:rPr>
                <w:sz w:val="18"/>
              </w:rPr>
            </w:pPr>
            <w:r>
              <w:rPr>
                <w:color w:val="231F20"/>
                <w:sz w:val="18"/>
              </w:rPr>
              <w:t xml:space="preserve">After </w:t>
            </w:r>
            <w:proofErr w:type="gramStart"/>
            <w:r>
              <w:rPr>
                <w:color w:val="231F20"/>
                <w:sz w:val="18"/>
              </w:rPr>
              <w:t>2</w:t>
            </w:r>
            <w:proofErr w:type="gramEnd"/>
            <w:r>
              <w:rPr>
                <w:color w:val="231F20"/>
                <w:sz w:val="18"/>
              </w:rPr>
              <w:t xml:space="preserve"> assessments (pre-, mid, post-) for the timeframe have been completed, visual representation</w:t>
            </w:r>
            <w:r>
              <w:rPr>
                <w:color w:val="231F20"/>
                <w:spacing w:val="-19"/>
                <w:sz w:val="18"/>
              </w:rPr>
              <w:t xml:space="preserve"> </w:t>
            </w:r>
            <w:r>
              <w:rPr>
                <w:color w:val="231F20"/>
                <w:sz w:val="18"/>
              </w:rPr>
              <w:t>of growth is</w:t>
            </w:r>
            <w:r>
              <w:rPr>
                <w:color w:val="231F20"/>
                <w:spacing w:val="-12"/>
                <w:sz w:val="18"/>
              </w:rPr>
              <w:t xml:space="preserve"> </w:t>
            </w:r>
            <w:r>
              <w:rPr>
                <w:color w:val="231F20"/>
                <w:sz w:val="18"/>
              </w:rPr>
              <w:t>displayed.</w:t>
            </w:r>
          </w:p>
          <w:p w:rsidR="00293B2A" w:rsidRDefault="00293B2A" w:rsidP="00293B2A">
            <w:pPr>
              <w:pStyle w:val="TableParagraph"/>
              <w:numPr>
                <w:ilvl w:val="0"/>
                <w:numId w:val="25"/>
              </w:numPr>
              <w:tabs>
                <w:tab w:val="left" w:pos="250"/>
              </w:tabs>
              <w:spacing w:line="216" w:lineRule="exact"/>
              <w:ind w:right="187"/>
              <w:rPr>
                <w:sz w:val="18"/>
              </w:rPr>
            </w:pPr>
            <w:r>
              <w:rPr>
                <w:color w:val="231F20"/>
                <w:sz w:val="18"/>
              </w:rPr>
              <w:t xml:space="preserve">Visual representation of results </w:t>
            </w:r>
            <w:proofErr w:type="gramStart"/>
            <w:r>
              <w:rPr>
                <w:color w:val="231F20"/>
                <w:sz w:val="18"/>
              </w:rPr>
              <w:t>is</w:t>
            </w:r>
            <w:r>
              <w:rPr>
                <w:color w:val="231F20"/>
                <w:spacing w:val="-24"/>
                <w:sz w:val="18"/>
              </w:rPr>
              <w:t xml:space="preserve"> </w:t>
            </w:r>
            <w:r>
              <w:rPr>
                <w:color w:val="231F20"/>
                <w:sz w:val="18"/>
              </w:rPr>
              <w:t>kept</w:t>
            </w:r>
            <w:proofErr w:type="gramEnd"/>
            <w:r>
              <w:rPr>
                <w:color w:val="231F20"/>
                <w:sz w:val="18"/>
              </w:rPr>
              <w:t xml:space="preserve"> electronically.</w:t>
            </w:r>
          </w:p>
          <w:p w:rsidR="00293B2A" w:rsidRDefault="00293B2A" w:rsidP="00293B2A">
            <w:pPr>
              <w:pStyle w:val="TableParagraph"/>
              <w:numPr>
                <w:ilvl w:val="0"/>
                <w:numId w:val="25"/>
              </w:numPr>
              <w:tabs>
                <w:tab w:val="left" w:pos="250"/>
              </w:tabs>
              <w:spacing w:line="216" w:lineRule="exact"/>
              <w:ind w:right="98"/>
              <w:rPr>
                <w:sz w:val="18"/>
              </w:rPr>
            </w:pPr>
            <w:r>
              <w:rPr>
                <w:color w:val="231F20"/>
                <w:sz w:val="18"/>
              </w:rPr>
              <w:t xml:space="preserve">Times </w:t>
            </w:r>
            <w:proofErr w:type="gramStart"/>
            <w:r>
              <w:rPr>
                <w:color w:val="231F20"/>
                <w:sz w:val="18"/>
              </w:rPr>
              <w:t>are scheduled</w:t>
            </w:r>
            <w:proofErr w:type="gramEnd"/>
            <w:r>
              <w:rPr>
                <w:color w:val="231F20"/>
                <w:sz w:val="18"/>
              </w:rPr>
              <w:t xml:space="preserve"> for formal</w:t>
            </w:r>
            <w:r>
              <w:rPr>
                <w:color w:val="231F20"/>
                <w:spacing w:val="-14"/>
                <w:sz w:val="18"/>
              </w:rPr>
              <w:t xml:space="preserve"> </w:t>
            </w:r>
            <w:r>
              <w:rPr>
                <w:color w:val="231F20"/>
                <w:sz w:val="18"/>
              </w:rPr>
              <w:t>analysis of</w:t>
            </w:r>
            <w:r>
              <w:rPr>
                <w:color w:val="231F20"/>
                <w:spacing w:val="-4"/>
                <w:sz w:val="18"/>
              </w:rPr>
              <w:t xml:space="preserve"> </w:t>
            </w:r>
            <w:r>
              <w:rPr>
                <w:color w:val="231F20"/>
                <w:sz w:val="18"/>
              </w:rPr>
              <w:t>results.</w:t>
            </w:r>
          </w:p>
        </w:tc>
        <w:tc>
          <w:tcPr>
            <w:tcW w:w="3053" w:type="dxa"/>
          </w:tcPr>
          <w:p w:rsidR="00293B2A" w:rsidRDefault="00293B2A" w:rsidP="00293B2A">
            <w:pPr>
              <w:pStyle w:val="TableParagraph"/>
              <w:numPr>
                <w:ilvl w:val="0"/>
                <w:numId w:val="24"/>
              </w:numPr>
              <w:tabs>
                <w:tab w:val="left" w:pos="250"/>
              </w:tabs>
              <w:spacing w:before="32" w:line="216" w:lineRule="exact"/>
              <w:ind w:right="634"/>
              <w:rPr>
                <w:sz w:val="18"/>
              </w:rPr>
            </w:pPr>
            <w:r>
              <w:rPr>
                <w:i/>
                <w:color w:val="231F20"/>
                <w:sz w:val="18"/>
              </w:rPr>
              <w:t>Quarterly</w:t>
            </w:r>
            <w:r>
              <w:rPr>
                <w:color w:val="231F20"/>
                <w:sz w:val="18"/>
              </w:rPr>
              <w:t>, teams use data to self-reflect and self-assess</w:t>
            </w:r>
            <w:r>
              <w:rPr>
                <w:color w:val="231F20"/>
                <w:spacing w:val="-21"/>
                <w:sz w:val="18"/>
              </w:rPr>
              <w:t xml:space="preserve"> </w:t>
            </w:r>
            <w:r>
              <w:rPr>
                <w:color w:val="231F20"/>
                <w:sz w:val="18"/>
              </w:rPr>
              <w:t>for</w:t>
            </w:r>
          </w:p>
          <w:p w:rsidR="00293B2A" w:rsidRDefault="00293B2A" w:rsidP="007975FA">
            <w:pPr>
              <w:pStyle w:val="TableParagraph"/>
              <w:spacing w:line="216" w:lineRule="exact"/>
              <w:ind w:left="249" w:right="103" w:firstLine="0"/>
              <w:rPr>
                <w:sz w:val="18"/>
              </w:rPr>
            </w:pPr>
            <w:proofErr w:type="gramStart"/>
            <w:r>
              <w:rPr>
                <w:color w:val="231F20"/>
                <w:sz w:val="18"/>
              </w:rPr>
              <w:t>implementation</w:t>
            </w:r>
            <w:proofErr w:type="gramEnd"/>
            <w:r>
              <w:rPr>
                <w:color w:val="231F20"/>
                <w:sz w:val="18"/>
              </w:rPr>
              <w:t xml:space="preserve"> fidelity and record discussion.</w:t>
            </w:r>
          </w:p>
          <w:p w:rsidR="00293B2A" w:rsidRDefault="00293B2A" w:rsidP="00293B2A">
            <w:pPr>
              <w:pStyle w:val="TableParagraph"/>
              <w:numPr>
                <w:ilvl w:val="0"/>
                <w:numId w:val="23"/>
              </w:numPr>
              <w:tabs>
                <w:tab w:val="left" w:pos="250"/>
              </w:tabs>
              <w:spacing w:line="216" w:lineRule="exact"/>
              <w:ind w:right="189"/>
              <w:rPr>
                <w:sz w:val="18"/>
              </w:rPr>
            </w:pPr>
            <w:r>
              <w:rPr>
                <w:color w:val="231F20"/>
                <w:sz w:val="18"/>
              </w:rPr>
              <w:t xml:space="preserve">After </w:t>
            </w:r>
            <w:proofErr w:type="gramStart"/>
            <w:r>
              <w:rPr>
                <w:color w:val="231F20"/>
                <w:sz w:val="18"/>
              </w:rPr>
              <w:t>2</w:t>
            </w:r>
            <w:proofErr w:type="gramEnd"/>
            <w:r>
              <w:rPr>
                <w:color w:val="231F20"/>
                <w:sz w:val="18"/>
              </w:rPr>
              <w:t xml:space="preserve"> assessments (pre-, mid, post-) for the timeframe have been completed, visual representation</w:t>
            </w:r>
            <w:r>
              <w:rPr>
                <w:color w:val="231F20"/>
                <w:spacing w:val="-19"/>
                <w:sz w:val="18"/>
              </w:rPr>
              <w:t xml:space="preserve"> </w:t>
            </w:r>
            <w:r>
              <w:rPr>
                <w:color w:val="231F20"/>
                <w:sz w:val="18"/>
              </w:rPr>
              <w:t>of growth is</w:t>
            </w:r>
            <w:r>
              <w:rPr>
                <w:color w:val="231F20"/>
                <w:spacing w:val="-12"/>
                <w:sz w:val="18"/>
              </w:rPr>
              <w:t xml:space="preserve"> </w:t>
            </w:r>
            <w:r>
              <w:rPr>
                <w:color w:val="231F20"/>
                <w:sz w:val="18"/>
              </w:rPr>
              <w:t>displayed.</w:t>
            </w:r>
          </w:p>
          <w:p w:rsidR="00293B2A" w:rsidRDefault="00293B2A" w:rsidP="00293B2A">
            <w:pPr>
              <w:pStyle w:val="TableParagraph"/>
              <w:numPr>
                <w:ilvl w:val="0"/>
                <w:numId w:val="23"/>
              </w:numPr>
              <w:tabs>
                <w:tab w:val="left" w:pos="250"/>
              </w:tabs>
              <w:spacing w:line="216" w:lineRule="exact"/>
              <w:ind w:right="354"/>
              <w:rPr>
                <w:sz w:val="18"/>
              </w:rPr>
            </w:pPr>
            <w:r>
              <w:rPr>
                <w:color w:val="231F20"/>
                <w:sz w:val="18"/>
              </w:rPr>
              <w:t>Visual representation of results</w:t>
            </w:r>
            <w:r>
              <w:rPr>
                <w:color w:val="231F20"/>
                <w:spacing w:val="-18"/>
                <w:sz w:val="18"/>
              </w:rPr>
              <w:t xml:space="preserve"> </w:t>
            </w:r>
            <w:proofErr w:type="gramStart"/>
            <w:r>
              <w:rPr>
                <w:color w:val="231F20"/>
                <w:sz w:val="18"/>
              </w:rPr>
              <w:t>is kept</w:t>
            </w:r>
            <w:proofErr w:type="gramEnd"/>
            <w:r>
              <w:rPr>
                <w:color w:val="231F20"/>
                <w:spacing w:val="-26"/>
                <w:sz w:val="18"/>
              </w:rPr>
              <w:t xml:space="preserve"> </w:t>
            </w:r>
            <w:r>
              <w:rPr>
                <w:color w:val="231F20"/>
                <w:sz w:val="18"/>
              </w:rPr>
              <w:t>electronically.</w:t>
            </w:r>
          </w:p>
          <w:p w:rsidR="00293B2A" w:rsidRDefault="00293B2A" w:rsidP="00293B2A">
            <w:pPr>
              <w:pStyle w:val="TableParagraph"/>
              <w:numPr>
                <w:ilvl w:val="0"/>
                <w:numId w:val="23"/>
              </w:numPr>
              <w:tabs>
                <w:tab w:val="left" w:pos="250"/>
              </w:tabs>
              <w:spacing w:line="216" w:lineRule="exact"/>
              <w:ind w:right="514"/>
              <w:rPr>
                <w:sz w:val="18"/>
              </w:rPr>
            </w:pPr>
            <w:r>
              <w:rPr>
                <w:color w:val="231F20"/>
                <w:sz w:val="18"/>
              </w:rPr>
              <w:t xml:space="preserve">Times </w:t>
            </w:r>
            <w:proofErr w:type="gramStart"/>
            <w:r>
              <w:rPr>
                <w:color w:val="231F20"/>
                <w:sz w:val="18"/>
              </w:rPr>
              <w:t>are scheduled</w:t>
            </w:r>
            <w:proofErr w:type="gramEnd"/>
            <w:r>
              <w:rPr>
                <w:color w:val="231F20"/>
                <w:sz w:val="18"/>
              </w:rPr>
              <w:t xml:space="preserve"> for</w:t>
            </w:r>
            <w:r>
              <w:rPr>
                <w:color w:val="231F20"/>
                <w:spacing w:val="-11"/>
                <w:sz w:val="18"/>
              </w:rPr>
              <w:t xml:space="preserve"> </w:t>
            </w:r>
            <w:r>
              <w:rPr>
                <w:color w:val="231F20"/>
                <w:sz w:val="18"/>
              </w:rPr>
              <w:t>formal analysis of</w:t>
            </w:r>
            <w:r>
              <w:rPr>
                <w:color w:val="231F20"/>
                <w:spacing w:val="-6"/>
                <w:sz w:val="18"/>
              </w:rPr>
              <w:t xml:space="preserve"> </w:t>
            </w:r>
            <w:r>
              <w:rPr>
                <w:color w:val="231F20"/>
                <w:sz w:val="18"/>
              </w:rPr>
              <w:t>results.</w:t>
            </w:r>
          </w:p>
        </w:tc>
        <w:tc>
          <w:tcPr>
            <w:tcW w:w="3028" w:type="dxa"/>
          </w:tcPr>
          <w:p w:rsidR="00293B2A" w:rsidRDefault="00293B2A" w:rsidP="00293B2A">
            <w:pPr>
              <w:pStyle w:val="TableParagraph"/>
              <w:numPr>
                <w:ilvl w:val="0"/>
                <w:numId w:val="22"/>
              </w:numPr>
              <w:tabs>
                <w:tab w:val="left" w:pos="250"/>
              </w:tabs>
              <w:spacing w:before="32" w:line="216" w:lineRule="exact"/>
              <w:ind w:right="301"/>
              <w:rPr>
                <w:sz w:val="18"/>
              </w:rPr>
            </w:pPr>
            <w:r>
              <w:rPr>
                <w:i/>
                <w:color w:val="231F20"/>
                <w:spacing w:val="-3"/>
                <w:sz w:val="18"/>
              </w:rPr>
              <w:t xml:space="preserve">Two </w:t>
            </w:r>
            <w:r>
              <w:rPr>
                <w:i/>
                <w:color w:val="231F20"/>
                <w:sz w:val="18"/>
              </w:rPr>
              <w:t>times per year</w:t>
            </w:r>
            <w:r>
              <w:rPr>
                <w:color w:val="231F20"/>
                <w:sz w:val="18"/>
              </w:rPr>
              <w:t>, teams use data to self-reflect and</w:t>
            </w:r>
            <w:r>
              <w:rPr>
                <w:color w:val="231F20"/>
                <w:spacing w:val="-23"/>
                <w:sz w:val="18"/>
              </w:rPr>
              <w:t xml:space="preserve"> </w:t>
            </w:r>
            <w:r>
              <w:rPr>
                <w:color w:val="231F20"/>
                <w:sz w:val="18"/>
              </w:rPr>
              <w:t xml:space="preserve">self-assess for implementation fidelity but discussion </w:t>
            </w:r>
            <w:proofErr w:type="gramStart"/>
            <w:r>
              <w:rPr>
                <w:color w:val="231F20"/>
                <w:sz w:val="18"/>
              </w:rPr>
              <w:t>is not</w:t>
            </w:r>
            <w:r>
              <w:rPr>
                <w:color w:val="231F20"/>
                <w:spacing w:val="-8"/>
                <w:sz w:val="18"/>
              </w:rPr>
              <w:t xml:space="preserve"> </w:t>
            </w:r>
            <w:r>
              <w:rPr>
                <w:color w:val="231F20"/>
                <w:sz w:val="18"/>
              </w:rPr>
              <w:t>recorded</w:t>
            </w:r>
            <w:proofErr w:type="gramEnd"/>
            <w:r>
              <w:rPr>
                <w:color w:val="231F20"/>
                <w:sz w:val="18"/>
              </w:rPr>
              <w:t>.</w:t>
            </w:r>
          </w:p>
          <w:p w:rsidR="00293B2A" w:rsidRDefault="00293B2A" w:rsidP="00293B2A">
            <w:pPr>
              <w:pStyle w:val="TableParagraph"/>
              <w:numPr>
                <w:ilvl w:val="0"/>
                <w:numId w:val="21"/>
              </w:numPr>
              <w:tabs>
                <w:tab w:val="left" w:pos="250"/>
              </w:tabs>
              <w:spacing w:line="216" w:lineRule="exact"/>
              <w:ind w:right="164"/>
              <w:rPr>
                <w:sz w:val="18"/>
              </w:rPr>
            </w:pPr>
            <w:r>
              <w:rPr>
                <w:color w:val="231F20"/>
                <w:sz w:val="18"/>
              </w:rPr>
              <w:t xml:space="preserve">After </w:t>
            </w:r>
            <w:proofErr w:type="gramStart"/>
            <w:r>
              <w:rPr>
                <w:color w:val="231F20"/>
                <w:sz w:val="18"/>
              </w:rPr>
              <w:t>2</w:t>
            </w:r>
            <w:proofErr w:type="gramEnd"/>
            <w:r>
              <w:rPr>
                <w:color w:val="231F20"/>
                <w:sz w:val="18"/>
              </w:rPr>
              <w:t xml:space="preserve"> assessments (pre-, mid, post-) for the timeframe have been completed, visual representation</w:t>
            </w:r>
            <w:r>
              <w:rPr>
                <w:color w:val="231F20"/>
                <w:spacing w:val="-19"/>
                <w:sz w:val="18"/>
              </w:rPr>
              <w:t xml:space="preserve"> </w:t>
            </w:r>
            <w:r>
              <w:rPr>
                <w:color w:val="231F20"/>
                <w:sz w:val="18"/>
              </w:rPr>
              <w:t>of growth is</w:t>
            </w:r>
            <w:r>
              <w:rPr>
                <w:color w:val="231F20"/>
                <w:spacing w:val="-12"/>
                <w:sz w:val="18"/>
              </w:rPr>
              <w:t xml:space="preserve"> </w:t>
            </w:r>
            <w:r>
              <w:rPr>
                <w:color w:val="231F20"/>
                <w:sz w:val="18"/>
              </w:rPr>
              <w:t>displayed.</w:t>
            </w:r>
          </w:p>
        </w:tc>
      </w:tr>
    </w:tbl>
    <w:p w:rsidR="005232B9" w:rsidRPr="005232B9" w:rsidRDefault="005232B9" w:rsidP="005232B9"/>
    <w:p w:rsidR="005232B9" w:rsidRPr="005232B9" w:rsidRDefault="005232B9" w:rsidP="005232B9"/>
    <w:p w:rsidR="008D3E49" w:rsidRPr="00E71A83" w:rsidRDefault="008D3E49" w:rsidP="00E71A83">
      <w:pPr>
        <w:tabs>
          <w:tab w:val="left" w:pos="1350"/>
        </w:tabs>
      </w:pPr>
    </w:p>
    <w:sectPr w:rsidR="008D3E49" w:rsidRPr="00E71A83" w:rsidSect="00293B2A">
      <w:footerReference w:type="first" r:id="rId11"/>
      <w:pgSz w:w="15840" w:h="12240" w:orient="landscape"/>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62EA" w:rsidRDefault="00A762EA" w:rsidP="003F6536">
      <w:pPr>
        <w:spacing w:after="0" w:line="240" w:lineRule="auto"/>
      </w:pPr>
      <w:r>
        <w:separator/>
      </w:r>
    </w:p>
  </w:endnote>
  <w:endnote w:type="continuationSeparator" w:id="0">
    <w:p w:rsidR="00A762EA" w:rsidRDefault="00A762EA" w:rsidP="003F65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2B9" w:rsidRDefault="005232B9">
    <w:pPr>
      <w:pStyle w:val="Footer"/>
    </w:pPr>
  </w:p>
  <w:p w:rsidR="00134BEC" w:rsidRDefault="00134BEC"/>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4C41" w:rsidRDefault="00F36F86" w:rsidP="007D4C41">
    <w:pPr>
      <w:pStyle w:val="Footer"/>
      <w:pBdr>
        <w:top w:val="single" w:sz="12" w:space="0" w:color="0D4170" w:themeColor="accent2"/>
      </w:pBdr>
    </w:pPr>
    <w:r>
      <w:t>Missouri SPDG/CW/MMD</w:t>
    </w:r>
    <w:r w:rsidRPr="006C30B0">
      <w:t xml:space="preserve"> </w:t>
    </w:r>
    <w:r w:rsidR="007D4C41" w:rsidRPr="006C30B0">
      <w:ptab w:relativeTo="margin" w:alignment="center" w:leader="none"/>
    </w:r>
    <w:r w:rsidR="007D4C41" w:rsidRPr="006C30B0">
      <w:ptab w:relativeTo="margin" w:alignment="right" w:leader="none"/>
    </w:r>
    <w:r w:rsidR="005232B9">
      <w:t>Data-Based Decision M</w:t>
    </w:r>
    <w:r w:rsidR="007D4C41">
      <w:t>aking</w:t>
    </w:r>
  </w:p>
  <w:p w:rsidR="008837FB" w:rsidRDefault="00973162" w:rsidP="007D4C41">
    <w:pPr>
      <w:pStyle w:val="Footer"/>
      <w:pBdr>
        <w:top w:val="single" w:sz="12" w:space="0" w:color="0D4170" w:themeColor="accent2"/>
      </w:pBdr>
      <w:rPr>
        <w:noProof/>
      </w:rPr>
    </w:pPr>
    <w:r>
      <w:t>June</w:t>
    </w:r>
    <w:r w:rsidR="00E71A83">
      <w:t xml:space="preserve"> 2017</w:t>
    </w:r>
    <w:r w:rsidR="007D4C41" w:rsidRPr="006C30B0">
      <w:tab/>
    </w:r>
    <w:r w:rsidR="00293B2A">
      <w:t xml:space="preserve">                  </w:t>
    </w:r>
    <w:r w:rsidR="00293B2A">
      <w:tab/>
      <w:t xml:space="preserve"> </w:t>
    </w:r>
    <w:r w:rsidR="00293B2A">
      <w:tab/>
    </w:r>
    <w:r w:rsidR="00293B2A">
      <w:tab/>
    </w:r>
    <w:r w:rsidR="00293B2A">
      <w:tab/>
    </w:r>
    <w:r w:rsidR="00293B2A">
      <w:tab/>
      <w:t xml:space="preserve">  </w:t>
    </w:r>
    <w:r w:rsidR="007D4C41" w:rsidRPr="006C30B0">
      <w:t xml:space="preserve">Page </w:t>
    </w:r>
    <w:r w:rsidR="007D4C41" w:rsidRPr="006C30B0">
      <w:fldChar w:fldCharType="begin"/>
    </w:r>
    <w:r w:rsidR="007D4C41" w:rsidRPr="006C30B0">
      <w:instrText xml:space="preserve"> PAGE   \* MERGEFORMAT </w:instrText>
    </w:r>
    <w:r w:rsidR="007D4C41" w:rsidRPr="006C30B0">
      <w:fldChar w:fldCharType="separate"/>
    </w:r>
    <w:r w:rsidR="00F36F86">
      <w:rPr>
        <w:noProof/>
      </w:rPr>
      <w:t>4</w:t>
    </w:r>
    <w:r w:rsidR="007D4C41" w:rsidRPr="006C30B0">
      <w:rPr>
        <w:noProof/>
      </w:rPr>
      <w:fldChar w:fldCharType="end"/>
    </w:r>
    <w:r w:rsidR="00D12FB4">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4C41" w:rsidRDefault="0021564C" w:rsidP="007D4C41">
    <w:pPr>
      <w:pStyle w:val="Footer"/>
      <w:pBdr>
        <w:top w:val="single" w:sz="12" w:space="0" w:color="0D4170" w:themeColor="accent2"/>
      </w:pBdr>
    </w:pPr>
    <w:r>
      <w:t>Missouri SPDG/</w:t>
    </w:r>
    <w:r w:rsidR="00F36F86">
      <w:t>CW/MMD</w:t>
    </w:r>
    <w:r w:rsidR="007D4C41" w:rsidRPr="006C30B0">
      <w:ptab w:relativeTo="margin" w:alignment="center" w:leader="none"/>
    </w:r>
    <w:r w:rsidR="007D4C41" w:rsidRPr="006C30B0">
      <w:ptab w:relativeTo="margin" w:alignment="right" w:leader="none"/>
    </w:r>
    <w:r w:rsidR="00AF756A">
      <w:t xml:space="preserve">Data-Based Decision </w:t>
    </w:r>
    <w:r w:rsidR="007D4C41">
      <w:t>Making</w:t>
    </w:r>
  </w:p>
  <w:p w:rsidR="007D4C41" w:rsidRPr="007D4C41" w:rsidRDefault="00293B2A" w:rsidP="00293B2A">
    <w:pPr>
      <w:pStyle w:val="Footer"/>
      <w:pBdr>
        <w:top w:val="single" w:sz="12" w:space="0" w:color="0D4170" w:themeColor="accent2"/>
      </w:pBdr>
      <w:tabs>
        <w:tab w:val="left" w:pos="12240"/>
        <w:tab w:val="left" w:pos="12960"/>
      </w:tabs>
      <w:rPr>
        <w:noProof/>
      </w:rPr>
    </w:pPr>
    <w:r>
      <w:t>June</w:t>
    </w:r>
    <w:r w:rsidR="009209F3">
      <w:t xml:space="preserve"> 2017</w:t>
    </w:r>
    <w:r w:rsidR="007D4C41">
      <w:tab/>
    </w:r>
    <w:r w:rsidR="007D4C41">
      <w:tab/>
    </w:r>
    <w:r w:rsidR="007D4C41">
      <w:tab/>
    </w:r>
    <w:r>
      <w:t xml:space="preserve">  </w:t>
    </w:r>
    <w:r w:rsidRPr="006C30B0">
      <w:t xml:space="preserve">Page </w:t>
    </w:r>
    <w:r w:rsidRPr="006C30B0">
      <w:fldChar w:fldCharType="begin"/>
    </w:r>
    <w:r w:rsidRPr="006C30B0">
      <w:instrText xml:space="preserve"> PAGE   \* MERGEFORMAT </w:instrText>
    </w:r>
    <w:r w:rsidRPr="006C30B0">
      <w:fldChar w:fldCharType="separate"/>
    </w:r>
    <w:r w:rsidR="00F36F86">
      <w:rPr>
        <w:noProof/>
      </w:rPr>
      <w:t>1</w:t>
    </w:r>
    <w:r w:rsidRPr="006C30B0">
      <w:rPr>
        <w:noProof/>
      </w:rPr>
      <w:fldChar w:fldCharType="end"/>
    </w:r>
  </w:p>
  <w:sdt>
    <w:sdtPr>
      <w:rPr>
        <w:bCs/>
        <w:iCs/>
      </w:rPr>
      <w:alias w:val="Creative Commons License"/>
      <w:tag w:val="Creative Commons License"/>
      <w:id w:val="45499921"/>
      <w:lock w:val="sdtContentLocked"/>
      <w:placeholder>
        <w:docPart w:val="2846220A0D3948B8BDC051B11FA03624"/>
      </w:placeholder>
    </w:sdtPr>
    <w:sdtEndPr/>
    <w:sdtContent>
      <w:p w:rsidR="00D12FB4" w:rsidRPr="007D4C41" w:rsidRDefault="007D4C41" w:rsidP="007D4C41">
        <w:pPr>
          <w:spacing w:line="240" w:lineRule="auto"/>
        </w:pPr>
        <w:r>
          <w:rPr>
            <w:noProof/>
          </w:rPr>
          <w:drawing>
            <wp:anchor distT="0" distB="0" distL="114300" distR="114300" simplePos="0" relativeHeight="251658240" behindDoc="0" locked="0" layoutInCell="1" allowOverlap="1" wp14:anchorId="59552347" wp14:editId="323745B8">
              <wp:simplePos x="0" y="0"/>
              <wp:positionH relativeFrom="column">
                <wp:posOffset>0</wp:posOffset>
              </wp:positionH>
              <wp:positionV relativeFrom="paragraph">
                <wp:posOffset>12065</wp:posOffset>
              </wp:positionV>
              <wp:extent cx="838200" cy="295275"/>
              <wp:effectExtent l="0" t="0" r="0" b="9525"/>
              <wp:wrapSquare wrapText="bothSides"/>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_x0000_"/>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bCs/>
            <w:iCs/>
          </w:rPr>
          <w:t xml:space="preserve">This work is licensed under a </w:t>
        </w:r>
        <w:hyperlink r:id="rId2" w:history="1">
          <w:r>
            <w:rPr>
              <w:rStyle w:val="Hyperlink"/>
            </w:rPr>
            <w:t>Creative Commons Attribution-NonCommercial-NoDerivatives 4.0 International License</w:t>
          </w:r>
        </w:hyperlink>
        <w:r>
          <w:rPr>
            <w:bCs/>
            <w:iCs/>
          </w:rPr>
          <w:t>.</w:t>
        </w:r>
      </w:p>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3B2A" w:rsidRDefault="00293B2A" w:rsidP="007D4C41">
    <w:pPr>
      <w:pStyle w:val="Footer"/>
      <w:pBdr>
        <w:top w:val="single" w:sz="12" w:space="0" w:color="0D4170" w:themeColor="accent2"/>
      </w:pBdr>
    </w:pPr>
    <w:r>
      <w:t>Missouri SPDG/C</w:t>
    </w:r>
    <w:r w:rsidR="00F36F86">
      <w:t>W/MMD</w:t>
    </w:r>
    <w:r w:rsidRPr="006C30B0">
      <w:ptab w:relativeTo="margin" w:alignment="center" w:leader="none"/>
    </w:r>
    <w:r w:rsidRPr="006C30B0">
      <w:ptab w:relativeTo="margin" w:alignment="right" w:leader="none"/>
    </w:r>
    <w:r>
      <w:t>Data-Based Decision Making</w:t>
    </w:r>
  </w:p>
  <w:p w:rsidR="00293B2A" w:rsidRPr="007D4C41" w:rsidRDefault="00293B2A" w:rsidP="00293B2A">
    <w:pPr>
      <w:pStyle w:val="Footer"/>
      <w:pBdr>
        <w:top w:val="single" w:sz="12" w:space="0" w:color="0D4170" w:themeColor="accent2"/>
      </w:pBdr>
      <w:tabs>
        <w:tab w:val="left" w:pos="12240"/>
        <w:tab w:val="left" w:pos="12960"/>
      </w:tabs>
      <w:rPr>
        <w:noProof/>
      </w:rPr>
    </w:pPr>
    <w:r>
      <w:t>June 2017</w:t>
    </w:r>
    <w:r>
      <w:tab/>
    </w:r>
    <w:r>
      <w:tab/>
    </w:r>
    <w:r>
      <w:tab/>
      <w:t xml:space="preserve">  </w:t>
    </w:r>
    <w:r w:rsidRPr="006C30B0">
      <w:t xml:space="preserve">Page </w:t>
    </w:r>
    <w:r w:rsidRPr="006C30B0">
      <w:fldChar w:fldCharType="begin"/>
    </w:r>
    <w:r w:rsidRPr="006C30B0">
      <w:instrText xml:space="preserve"> PAGE   \* MERGEFORMAT </w:instrText>
    </w:r>
    <w:r w:rsidRPr="006C30B0">
      <w:fldChar w:fldCharType="separate"/>
    </w:r>
    <w:r w:rsidR="00F36F86">
      <w:rPr>
        <w:noProof/>
      </w:rPr>
      <w:t>2</w:t>
    </w:r>
    <w:r w:rsidRPr="006C30B0">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62EA" w:rsidRDefault="00A762EA" w:rsidP="003F6536">
      <w:pPr>
        <w:spacing w:after="0" w:line="240" w:lineRule="auto"/>
      </w:pPr>
      <w:r>
        <w:separator/>
      </w:r>
    </w:p>
  </w:footnote>
  <w:footnote w:type="continuationSeparator" w:id="0">
    <w:p w:rsidR="00A762EA" w:rsidRDefault="00A762EA" w:rsidP="003F65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468D1"/>
    <w:multiLevelType w:val="hybridMultilevel"/>
    <w:tmpl w:val="E82203C2"/>
    <w:lvl w:ilvl="0" w:tplc="41E2D9F6">
      <w:start w:val="1"/>
      <w:numFmt w:val="decimal"/>
      <w:lvlText w:val="%1"/>
      <w:lvlJc w:val="left"/>
      <w:pPr>
        <w:tabs>
          <w:tab w:val="num" w:pos="504"/>
        </w:tabs>
        <w:ind w:left="144" w:hanging="144"/>
      </w:pPr>
      <w:rPr>
        <w:rFonts w:hint="default"/>
      </w:rPr>
    </w:lvl>
    <w:lvl w:ilvl="1" w:tplc="04090003" w:tentative="1">
      <w:start w:val="1"/>
      <w:numFmt w:val="bullet"/>
      <w:lvlText w:val="o"/>
      <w:lvlJc w:val="left"/>
      <w:pPr>
        <w:tabs>
          <w:tab w:val="num" w:pos="1314"/>
        </w:tabs>
        <w:ind w:left="1314" w:hanging="360"/>
      </w:pPr>
      <w:rPr>
        <w:rFonts w:ascii="Courier New" w:hAnsi="Courier New" w:cs="Courier New" w:hint="default"/>
      </w:rPr>
    </w:lvl>
    <w:lvl w:ilvl="2" w:tplc="04090005" w:tentative="1">
      <w:start w:val="1"/>
      <w:numFmt w:val="bullet"/>
      <w:lvlText w:val=""/>
      <w:lvlJc w:val="left"/>
      <w:pPr>
        <w:tabs>
          <w:tab w:val="num" w:pos="2034"/>
        </w:tabs>
        <w:ind w:left="2034" w:hanging="360"/>
      </w:pPr>
      <w:rPr>
        <w:rFonts w:ascii="Wingdings" w:hAnsi="Wingdings" w:hint="default"/>
      </w:rPr>
    </w:lvl>
    <w:lvl w:ilvl="3" w:tplc="04090001" w:tentative="1">
      <w:start w:val="1"/>
      <w:numFmt w:val="bullet"/>
      <w:lvlText w:val=""/>
      <w:lvlJc w:val="left"/>
      <w:pPr>
        <w:tabs>
          <w:tab w:val="num" w:pos="2754"/>
        </w:tabs>
        <w:ind w:left="2754" w:hanging="360"/>
      </w:pPr>
      <w:rPr>
        <w:rFonts w:ascii="Symbol" w:hAnsi="Symbol" w:hint="default"/>
      </w:rPr>
    </w:lvl>
    <w:lvl w:ilvl="4" w:tplc="04090003" w:tentative="1">
      <w:start w:val="1"/>
      <w:numFmt w:val="bullet"/>
      <w:lvlText w:val="o"/>
      <w:lvlJc w:val="left"/>
      <w:pPr>
        <w:tabs>
          <w:tab w:val="num" w:pos="3474"/>
        </w:tabs>
        <w:ind w:left="3474" w:hanging="360"/>
      </w:pPr>
      <w:rPr>
        <w:rFonts w:ascii="Courier New" w:hAnsi="Courier New" w:cs="Courier New" w:hint="default"/>
      </w:rPr>
    </w:lvl>
    <w:lvl w:ilvl="5" w:tplc="04090005" w:tentative="1">
      <w:start w:val="1"/>
      <w:numFmt w:val="bullet"/>
      <w:lvlText w:val=""/>
      <w:lvlJc w:val="left"/>
      <w:pPr>
        <w:tabs>
          <w:tab w:val="num" w:pos="4194"/>
        </w:tabs>
        <w:ind w:left="4194" w:hanging="360"/>
      </w:pPr>
      <w:rPr>
        <w:rFonts w:ascii="Wingdings" w:hAnsi="Wingdings" w:hint="default"/>
      </w:rPr>
    </w:lvl>
    <w:lvl w:ilvl="6" w:tplc="04090001" w:tentative="1">
      <w:start w:val="1"/>
      <w:numFmt w:val="bullet"/>
      <w:lvlText w:val=""/>
      <w:lvlJc w:val="left"/>
      <w:pPr>
        <w:tabs>
          <w:tab w:val="num" w:pos="4914"/>
        </w:tabs>
        <w:ind w:left="4914" w:hanging="360"/>
      </w:pPr>
      <w:rPr>
        <w:rFonts w:ascii="Symbol" w:hAnsi="Symbol" w:hint="default"/>
      </w:rPr>
    </w:lvl>
    <w:lvl w:ilvl="7" w:tplc="04090003" w:tentative="1">
      <w:start w:val="1"/>
      <w:numFmt w:val="bullet"/>
      <w:lvlText w:val="o"/>
      <w:lvlJc w:val="left"/>
      <w:pPr>
        <w:tabs>
          <w:tab w:val="num" w:pos="5634"/>
        </w:tabs>
        <w:ind w:left="5634" w:hanging="360"/>
      </w:pPr>
      <w:rPr>
        <w:rFonts w:ascii="Courier New" w:hAnsi="Courier New" w:cs="Courier New" w:hint="default"/>
      </w:rPr>
    </w:lvl>
    <w:lvl w:ilvl="8" w:tplc="04090005" w:tentative="1">
      <w:start w:val="1"/>
      <w:numFmt w:val="bullet"/>
      <w:lvlText w:val=""/>
      <w:lvlJc w:val="left"/>
      <w:pPr>
        <w:tabs>
          <w:tab w:val="num" w:pos="6354"/>
        </w:tabs>
        <w:ind w:left="6354" w:hanging="360"/>
      </w:pPr>
      <w:rPr>
        <w:rFonts w:ascii="Wingdings" w:hAnsi="Wingdings" w:hint="default"/>
      </w:rPr>
    </w:lvl>
  </w:abstractNum>
  <w:abstractNum w:abstractNumId="1" w15:restartNumberingAfterBreak="0">
    <w:nsid w:val="14082C21"/>
    <w:multiLevelType w:val="hybridMultilevel"/>
    <w:tmpl w:val="323EBB8C"/>
    <w:lvl w:ilvl="0" w:tplc="8E000FBC">
      <w:start w:val="1"/>
      <w:numFmt w:val="decimal"/>
      <w:lvlText w:val="%1."/>
      <w:lvlJc w:val="left"/>
      <w:pPr>
        <w:ind w:left="250" w:hanging="180"/>
        <w:jc w:val="left"/>
      </w:pPr>
      <w:rPr>
        <w:rFonts w:ascii="Calibri" w:eastAsia="Calibri" w:hAnsi="Calibri" w:cs="Calibri" w:hint="default"/>
        <w:color w:val="231F20"/>
        <w:w w:val="99"/>
        <w:sz w:val="18"/>
        <w:szCs w:val="18"/>
      </w:rPr>
    </w:lvl>
    <w:lvl w:ilvl="1" w:tplc="EE20CD44">
      <w:numFmt w:val="bullet"/>
      <w:lvlText w:val="•"/>
      <w:lvlJc w:val="left"/>
      <w:pPr>
        <w:ind w:left="1506" w:hanging="180"/>
      </w:pPr>
      <w:rPr>
        <w:rFonts w:hint="default"/>
      </w:rPr>
    </w:lvl>
    <w:lvl w:ilvl="2" w:tplc="55D2CBA6">
      <w:numFmt w:val="bullet"/>
      <w:lvlText w:val="•"/>
      <w:lvlJc w:val="left"/>
      <w:pPr>
        <w:ind w:left="2753" w:hanging="180"/>
      </w:pPr>
      <w:rPr>
        <w:rFonts w:hint="default"/>
      </w:rPr>
    </w:lvl>
    <w:lvl w:ilvl="3" w:tplc="51D60838">
      <w:numFmt w:val="bullet"/>
      <w:lvlText w:val="•"/>
      <w:lvlJc w:val="left"/>
      <w:pPr>
        <w:ind w:left="4000" w:hanging="180"/>
      </w:pPr>
      <w:rPr>
        <w:rFonts w:hint="default"/>
      </w:rPr>
    </w:lvl>
    <w:lvl w:ilvl="4" w:tplc="C0922542">
      <w:numFmt w:val="bullet"/>
      <w:lvlText w:val="•"/>
      <w:lvlJc w:val="left"/>
      <w:pPr>
        <w:ind w:left="5247" w:hanging="180"/>
      </w:pPr>
      <w:rPr>
        <w:rFonts w:hint="default"/>
      </w:rPr>
    </w:lvl>
    <w:lvl w:ilvl="5" w:tplc="B0BA4BC4">
      <w:numFmt w:val="bullet"/>
      <w:lvlText w:val="•"/>
      <w:lvlJc w:val="left"/>
      <w:pPr>
        <w:ind w:left="6494" w:hanging="180"/>
      </w:pPr>
      <w:rPr>
        <w:rFonts w:hint="default"/>
      </w:rPr>
    </w:lvl>
    <w:lvl w:ilvl="6" w:tplc="1E4EEE6E">
      <w:numFmt w:val="bullet"/>
      <w:lvlText w:val="•"/>
      <w:lvlJc w:val="left"/>
      <w:pPr>
        <w:ind w:left="7741" w:hanging="180"/>
      </w:pPr>
      <w:rPr>
        <w:rFonts w:hint="default"/>
      </w:rPr>
    </w:lvl>
    <w:lvl w:ilvl="7" w:tplc="98DE0A8E">
      <w:numFmt w:val="bullet"/>
      <w:lvlText w:val="•"/>
      <w:lvlJc w:val="left"/>
      <w:pPr>
        <w:ind w:left="8987" w:hanging="180"/>
      </w:pPr>
      <w:rPr>
        <w:rFonts w:hint="default"/>
      </w:rPr>
    </w:lvl>
    <w:lvl w:ilvl="8" w:tplc="6BC022FE">
      <w:numFmt w:val="bullet"/>
      <w:lvlText w:val="•"/>
      <w:lvlJc w:val="left"/>
      <w:pPr>
        <w:ind w:left="10234" w:hanging="180"/>
      </w:pPr>
      <w:rPr>
        <w:rFonts w:hint="default"/>
      </w:rPr>
    </w:lvl>
  </w:abstractNum>
  <w:abstractNum w:abstractNumId="2" w15:restartNumberingAfterBreak="0">
    <w:nsid w:val="19CB357F"/>
    <w:multiLevelType w:val="hybridMultilevel"/>
    <w:tmpl w:val="EF3C86A8"/>
    <w:lvl w:ilvl="0" w:tplc="8536DC20">
      <w:numFmt w:val="bullet"/>
      <w:lvlText w:val="•"/>
      <w:lvlJc w:val="left"/>
      <w:pPr>
        <w:ind w:left="250" w:hanging="180"/>
      </w:pPr>
      <w:rPr>
        <w:rFonts w:ascii="Calibri" w:eastAsia="Calibri" w:hAnsi="Calibri" w:cs="Calibri" w:hint="default"/>
        <w:color w:val="231F20"/>
        <w:spacing w:val="-12"/>
        <w:w w:val="99"/>
        <w:sz w:val="18"/>
        <w:szCs w:val="18"/>
      </w:rPr>
    </w:lvl>
    <w:lvl w:ilvl="1" w:tplc="323CA0E8">
      <w:numFmt w:val="bullet"/>
      <w:lvlText w:val="•"/>
      <w:lvlJc w:val="left"/>
      <w:pPr>
        <w:ind w:left="556" w:hanging="180"/>
      </w:pPr>
      <w:rPr>
        <w:rFonts w:hint="default"/>
      </w:rPr>
    </w:lvl>
    <w:lvl w:ilvl="2" w:tplc="6EFC1D84">
      <w:numFmt w:val="bullet"/>
      <w:lvlText w:val="•"/>
      <w:lvlJc w:val="left"/>
      <w:pPr>
        <w:ind w:left="853" w:hanging="180"/>
      </w:pPr>
      <w:rPr>
        <w:rFonts w:hint="default"/>
      </w:rPr>
    </w:lvl>
    <w:lvl w:ilvl="3" w:tplc="92C414BE">
      <w:numFmt w:val="bullet"/>
      <w:lvlText w:val="•"/>
      <w:lvlJc w:val="left"/>
      <w:pPr>
        <w:ind w:left="1150" w:hanging="180"/>
      </w:pPr>
      <w:rPr>
        <w:rFonts w:hint="default"/>
      </w:rPr>
    </w:lvl>
    <w:lvl w:ilvl="4" w:tplc="32BA546C">
      <w:numFmt w:val="bullet"/>
      <w:lvlText w:val="•"/>
      <w:lvlJc w:val="left"/>
      <w:pPr>
        <w:ind w:left="1446" w:hanging="180"/>
      </w:pPr>
      <w:rPr>
        <w:rFonts w:hint="default"/>
      </w:rPr>
    </w:lvl>
    <w:lvl w:ilvl="5" w:tplc="1E84F152">
      <w:numFmt w:val="bullet"/>
      <w:lvlText w:val="•"/>
      <w:lvlJc w:val="left"/>
      <w:pPr>
        <w:ind w:left="1743" w:hanging="180"/>
      </w:pPr>
      <w:rPr>
        <w:rFonts w:hint="default"/>
      </w:rPr>
    </w:lvl>
    <w:lvl w:ilvl="6" w:tplc="6074B13C">
      <w:numFmt w:val="bullet"/>
      <w:lvlText w:val="•"/>
      <w:lvlJc w:val="left"/>
      <w:pPr>
        <w:ind w:left="2040" w:hanging="180"/>
      </w:pPr>
      <w:rPr>
        <w:rFonts w:hint="default"/>
      </w:rPr>
    </w:lvl>
    <w:lvl w:ilvl="7" w:tplc="F0E2B40A">
      <w:numFmt w:val="bullet"/>
      <w:lvlText w:val="•"/>
      <w:lvlJc w:val="left"/>
      <w:pPr>
        <w:ind w:left="2337" w:hanging="180"/>
      </w:pPr>
      <w:rPr>
        <w:rFonts w:hint="default"/>
      </w:rPr>
    </w:lvl>
    <w:lvl w:ilvl="8" w:tplc="578040DC">
      <w:numFmt w:val="bullet"/>
      <w:lvlText w:val="•"/>
      <w:lvlJc w:val="left"/>
      <w:pPr>
        <w:ind w:left="2633" w:hanging="180"/>
      </w:pPr>
      <w:rPr>
        <w:rFonts w:hint="default"/>
      </w:rPr>
    </w:lvl>
  </w:abstractNum>
  <w:abstractNum w:abstractNumId="3" w15:restartNumberingAfterBreak="0">
    <w:nsid w:val="1ED16B6A"/>
    <w:multiLevelType w:val="hybridMultilevel"/>
    <w:tmpl w:val="42088600"/>
    <w:lvl w:ilvl="0" w:tplc="3B00C5B2">
      <w:numFmt w:val="bullet"/>
      <w:lvlText w:val="•"/>
      <w:lvlJc w:val="left"/>
      <w:pPr>
        <w:ind w:left="250" w:hanging="180"/>
      </w:pPr>
      <w:rPr>
        <w:rFonts w:ascii="Calibri" w:eastAsia="Calibri" w:hAnsi="Calibri" w:cs="Calibri" w:hint="default"/>
        <w:i/>
        <w:color w:val="231F20"/>
        <w:spacing w:val="-8"/>
        <w:w w:val="99"/>
        <w:sz w:val="18"/>
        <w:szCs w:val="18"/>
      </w:rPr>
    </w:lvl>
    <w:lvl w:ilvl="1" w:tplc="FAAC6624">
      <w:numFmt w:val="bullet"/>
      <w:lvlText w:val="•"/>
      <w:lvlJc w:val="left"/>
      <w:pPr>
        <w:ind w:left="516" w:hanging="180"/>
      </w:pPr>
      <w:rPr>
        <w:rFonts w:hint="default"/>
      </w:rPr>
    </w:lvl>
    <w:lvl w:ilvl="2" w:tplc="D68C3C66">
      <w:numFmt w:val="bullet"/>
      <w:lvlText w:val="•"/>
      <w:lvlJc w:val="left"/>
      <w:pPr>
        <w:ind w:left="793" w:hanging="180"/>
      </w:pPr>
      <w:rPr>
        <w:rFonts w:hint="default"/>
      </w:rPr>
    </w:lvl>
    <w:lvl w:ilvl="3" w:tplc="72BE5524">
      <w:numFmt w:val="bullet"/>
      <w:lvlText w:val="•"/>
      <w:lvlJc w:val="left"/>
      <w:pPr>
        <w:ind w:left="1070" w:hanging="180"/>
      </w:pPr>
      <w:rPr>
        <w:rFonts w:hint="default"/>
      </w:rPr>
    </w:lvl>
    <w:lvl w:ilvl="4" w:tplc="AD9E0B7E">
      <w:numFmt w:val="bullet"/>
      <w:lvlText w:val="•"/>
      <w:lvlJc w:val="left"/>
      <w:pPr>
        <w:ind w:left="1347" w:hanging="180"/>
      </w:pPr>
      <w:rPr>
        <w:rFonts w:hint="default"/>
      </w:rPr>
    </w:lvl>
    <w:lvl w:ilvl="5" w:tplc="3C46AE2A">
      <w:numFmt w:val="bullet"/>
      <w:lvlText w:val="•"/>
      <w:lvlJc w:val="left"/>
      <w:pPr>
        <w:ind w:left="1624" w:hanging="180"/>
      </w:pPr>
      <w:rPr>
        <w:rFonts w:hint="default"/>
      </w:rPr>
    </w:lvl>
    <w:lvl w:ilvl="6" w:tplc="EEEA0B84">
      <w:numFmt w:val="bullet"/>
      <w:lvlText w:val="•"/>
      <w:lvlJc w:val="left"/>
      <w:pPr>
        <w:ind w:left="1901" w:hanging="180"/>
      </w:pPr>
      <w:rPr>
        <w:rFonts w:hint="default"/>
      </w:rPr>
    </w:lvl>
    <w:lvl w:ilvl="7" w:tplc="26F8512C">
      <w:numFmt w:val="bullet"/>
      <w:lvlText w:val="•"/>
      <w:lvlJc w:val="left"/>
      <w:pPr>
        <w:ind w:left="2177" w:hanging="180"/>
      </w:pPr>
      <w:rPr>
        <w:rFonts w:hint="default"/>
      </w:rPr>
    </w:lvl>
    <w:lvl w:ilvl="8" w:tplc="7D247504">
      <w:numFmt w:val="bullet"/>
      <w:lvlText w:val="•"/>
      <w:lvlJc w:val="left"/>
      <w:pPr>
        <w:ind w:left="2454" w:hanging="180"/>
      </w:pPr>
      <w:rPr>
        <w:rFonts w:hint="default"/>
      </w:rPr>
    </w:lvl>
  </w:abstractNum>
  <w:abstractNum w:abstractNumId="4" w15:restartNumberingAfterBreak="0">
    <w:nsid w:val="203F419A"/>
    <w:multiLevelType w:val="hybridMultilevel"/>
    <w:tmpl w:val="C3148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AD7D5D"/>
    <w:multiLevelType w:val="hybridMultilevel"/>
    <w:tmpl w:val="1F8A7068"/>
    <w:lvl w:ilvl="0" w:tplc="D4E4AF28">
      <w:start w:val="1"/>
      <w:numFmt w:val="bullet"/>
      <w:lvlText w:val=""/>
      <w:lvlJc w:val="left"/>
      <w:pPr>
        <w:tabs>
          <w:tab w:val="num" w:pos="504"/>
        </w:tabs>
        <w:ind w:left="144" w:hanging="144"/>
      </w:pPr>
      <w:rPr>
        <w:rFonts w:ascii="Symbol" w:hAnsi="Symbol" w:hint="default"/>
      </w:rPr>
    </w:lvl>
    <w:lvl w:ilvl="1" w:tplc="04090003" w:tentative="1">
      <w:start w:val="1"/>
      <w:numFmt w:val="bullet"/>
      <w:lvlText w:val="o"/>
      <w:lvlJc w:val="left"/>
      <w:pPr>
        <w:tabs>
          <w:tab w:val="num" w:pos="1314"/>
        </w:tabs>
        <w:ind w:left="1314" w:hanging="360"/>
      </w:pPr>
      <w:rPr>
        <w:rFonts w:ascii="Courier New" w:hAnsi="Courier New" w:cs="Courier New" w:hint="default"/>
      </w:rPr>
    </w:lvl>
    <w:lvl w:ilvl="2" w:tplc="04090005" w:tentative="1">
      <w:start w:val="1"/>
      <w:numFmt w:val="bullet"/>
      <w:lvlText w:val=""/>
      <w:lvlJc w:val="left"/>
      <w:pPr>
        <w:tabs>
          <w:tab w:val="num" w:pos="2034"/>
        </w:tabs>
        <w:ind w:left="2034" w:hanging="360"/>
      </w:pPr>
      <w:rPr>
        <w:rFonts w:ascii="Wingdings" w:hAnsi="Wingdings" w:hint="default"/>
      </w:rPr>
    </w:lvl>
    <w:lvl w:ilvl="3" w:tplc="04090001" w:tentative="1">
      <w:start w:val="1"/>
      <w:numFmt w:val="bullet"/>
      <w:lvlText w:val=""/>
      <w:lvlJc w:val="left"/>
      <w:pPr>
        <w:tabs>
          <w:tab w:val="num" w:pos="2754"/>
        </w:tabs>
        <w:ind w:left="2754" w:hanging="360"/>
      </w:pPr>
      <w:rPr>
        <w:rFonts w:ascii="Symbol" w:hAnsi="Symbol" w:hint="default"/>
      </w:rPr>
    </w:lvl>
    <w:lvl w:ilvl="4" w:tplc="04090003" w:tentative="1">
      <w:start w:val="1"/>
      <w:numFmt w:val="bullet"/>
      <w:lvlText w:val="o"/>
      <w:lvlJc w:val="left"/>
      <w:pPr>
        <w:tabs>
          <w:tab w:val="num" w:pos="3474"/>
        </w:tabs>
        <w:ind w:left="3474" w:hanging="360"/>
      </w:pPr>
      <w:rPr>
        <w:rFonts w:ascii="Courier New" w:hAnsi="Courier New" w:cs="Courier New" w:hint="default"/>
      </w:rPr>
    </w:lvl>
    <w:lvl w:ilvl="5" w:tplc="04090005" w:tentative="1">
      <w:start w:val="1"/>
      <w:numFmt w:val="bullet"/>
      <w:lvlText w:val=""/>
      <w:lvlJc w:val="left"/>
      <w:pPr>
        <w:tabs>
          <w:tab w:val="num" w:pos="4194"/>
        </w:tabs>
        <w:ind w:left="4194" w:hanging="360"/>
      </w:pPr>
      <w:rPr>
        <w:rFonts w:ascii="Wingdings" w:hAnsi="Wingdings" w:hint="default"/>
      </w:rPr>
    </w:lvl>
    <w:lvl w:ilvl="6" w:tplc="04090001" w:tentative="1">
      <w:start w:val="1"/>
      <w:numFmt w:val="bullet"/>
      <w:lvlText w:val=""/>
      <w:lvlJc w:val="left"/>
      <w:pPr>
        <w:tabs>
          <w:tab w:val="num" w:pos="4914"/>
        </w:tabs>
        <w:ind w:left="4914" w:hanging="360"/>
      </w:pPr>
      <w:rPr>
        <w:rFonts w:ascii="Symbol" w:hAnsi="Symbol" w:hint="default"/>
      </w:rPr>
    </w:lvl>
    <w:lvl w:ilvl="7" w:tplc="04090003" w:tentative="1">
      <w:start w:val="1"/>
      <w:numFmt w:val="bullet"/>
      <w:lvlText w:val="o"/>
      <w:lvlJc w:val="left"/>
      <w:pPr>
        <w:tabs>
          <w:tab w:val="num" w:pos="5634"/>
        </w:tabs>
        <w:ind w:left="5634" w:hanging="360"/>
      </w:pPr>
      <w:rPr>
        <w:rFonts w:ascii="Courier New" w:hAnsi="Courier New" w:cs="Courier New" w:hint="default"/>
      </w:rPr>
    </w:lvl>
    <w:lvl w:ilvl="8" w:tplc="04090005" w:tentative="1">
      <w:start w:val="1"/>
      <w:numFmt w:val="bullet"/>
      <w:lvlText w:val=""/>
      <w:lvlJc w:val="left"/>
      <w:pPr>
        <w:tabs>
          <w:tab w:val="num" w:pos="6354"/>
        </w:tabs>
        <w:ind w:left="6354" w:hanging="360"/>
      </w:pPr>
      <w:rPr>
        <w:rFonts w:ascii="Wingdings" w:hAnsi="Wingdings" w:hint="default"/>
      </w:rPr>
    </w:lvl>
  </w:abstractNum>
  <w:abstractNum w:abstractNumId="6" w15:restartNumberingAfterBreak="0">
    <w:nsid w:val="245D3412"/>
    <w:multiLevelType w:val="hybridMultilevel"/>
    <w:tmpl w:val="9D74DDF2"/>
    <w:lvl w:ilvl="0" w:tplc="436015B2">
      <w:numFmt w:val="bullet"/>
      <w:lvlText w:val="•"/>
      <w:lvlJc w:val="left"/>
      <w:pPr>
        <w:ind w:left="250" w:hanging="180"/>
      </w:pPr>
      <w:rPr>
        <w:rFonts w:ascii="Calibri" w:eastAsia="Calibri" w:hAnsi="Calibri" w:cs="Calibri" w:hint="default"/>
        <w:color w:val="231F20"/>
        <w:spacing w:val="-3"/>
        <w:w w:val="99"/>
        <w:sz w:val="18"/>
        <w:szCs w:val="18"/>
      </w:rPr>
    </w:lvl>
    <w:lvl w:ilvl="1" w:tplc="D3421E9C">
      <w:numFmt w:val="bullet"/>
      <w:lvlText w:val="•"/>
      <w:lvlJc w:val="left"/>
      <w:pPr>
        <w:ind w:left="1506" w:hanging="180"/>
      </w:pPr>
      <w:rPr>
        <w:rFonts w:hint="default"/>
      </w:rPr>
    </w:lvl>
    <w:lvl w:ilvl="2" w:tplc="AD367F7E">
      <w:numFmt w:val="bullet"/>
      <w:lvlText w:val="•"/>
      <w:lvlJc w:val="left"/>
      <w:pPr>
        <w:ind w:left="2753" w:hanging="180"/>
      </w:pPr>
      <w:rPr>
        <w:rFonts w:hint="default"/>
      </w:rPr>
    </w:lvl>
    <w:lvl w:ilvl="3" w:tplc="A02062F6">
      <w:numFmt w:val="bullet"/>
      <w:lvlText w:val="•"/>
      <w:lvlJc w:val="left"/>
      <w:pPr>
        <w:ind w:left="4000" w:hanging="180"/>
      </w:pPr>
      <w:rPr>
        <w:rFonts w:hint="default"/>
      </w:rPr>
    </w:lvl>
    <w:lvl w:ilvl="4" w:tplc="F048BA42">
      <w:numFmt w:val="bullet"/>
      <w:lvlText w:val="•"/>
      <w:lvlJc w:val="left"/>
      <w:pPr>
        <w:ind w:left="5247" w:hanging="180"/>
      </w:pPr>
      <w:rPr>
        <w:rFonts w:hint="default"/>
      </w:rPr>
    </w:lvl>
    <w:lvl w:ilvl="5" w:tplc="05F4A02E">
      <w:numFmt w:val="bullet"/>
      <w:lvlText w:val="•"/>
      <w:lvlJc w:val="left"/>
      <w:pPr>
        <w:ind w:left="6494" w:hanging="180"/>
      </w:pPr>
      <w:rPr>
        <w:rFonts w:hint="default"/>
      </w:rPr>
    </w:lvl>
    <w:lvl w:ilvl="6" w:tplc="B378A7D4">
      <w:numFmt w:val="bullet"/>
      <w:lvlText w:val="•"/>
      <w:lvlJc w:val="left"/>
      <w:pPr>
        <w:ind w:left="7741" w:hanging="180"/>
      </w:pPr>
      <w:rPr>
        <w:rFonts w:hint="default"/>
      </w:rPr>
    </w:lvl>
    <w:lvl w:ilvl="7" w:tplc="DA5C8A10">
      <w:numFmt w:val="bullet"/>
      <w:lvlText w:val="•"/>
      <w:lvlJc w:val="left"/>
      <w:pPr>
        <w:ind w:left="8987" w:hanging="180"/>
      </w:pPr>
      <w:rPr>
        <w:rFonts w:hint="default"/>
      </w:rPr>
    </w:lvl>
    <w:lvl w:ilvl="8" w:tplc="322AFB60">
      <w:numFmt w:val="bullet"/>
      <w:lvlText w:val="•"/>
      <w:lvlJc w:val="left"/>
      <w:pPr>
        <w:ind w:left="10234" w:hanging="180"/>
      </w:pPr>
      <w:rPr>
        <w:rFonts w:hint="default"/>
      </w:rPr>
    </w:lvl>
  </w:abstractNum>
  <w:abstractNum w:abstractNumId="7" w15:restartNumberingAfterBreak="0">
    <w:nsid w:val="365927A4"/>
    <w:multiLevelType w:val="hybridMultilevel"/>
    <w:tmpl w:val="16E24732"/>
    <w:lvl w:ilvl="0" w:tplc="C492A1A2">
      <w:numFmt w:val="bullet"/>
      <w:lvlText w:val="•"/>
      <w:lvlJc w:val="left"/>
      <w:pPr>
        <w:ind w:left="250" w:hanging="180"/>
      </w:pPr>
      <w:rPr>
        <w:rFonts w:ascii="Calibri" w:eastAsia="Calibri" w:hAnsi="Calibri" w:cs="Calibri" w:hint="default"/>
        <w:color w:val="231F20"/>
        <w:spacing w:val="-12"/>
        <w:w w:val="99"/>
        <w:sz w:val="18"/>
        <w:szCs w:val="18"/>
      </w:rPr>
    </w:lvl>
    <w:lvl w:ilvl="1" w:tplc="6C14AED8">
      <w:numFmt w:val="bullet"/>
      <w:lvlText w:val="•"/>
      <w:lvlJc w:val="left"/>
      <w:pPr>
        <w:ind w:left="537" w:hanging="180"/>
      </w:pPr>
      <w:rPr>
        <w:rFonts w:hint="default"/>
      </w:rPr>
    </w:lvl>
    <w:lvl w:ilvl="2" w:tplc="0548F29E">
      <w:numFmt w:val="bullet"/>
      <w:lvlText w:val="•"/>
      <w:lvlJc w:val="left"/>
      <w:pPr>
        <w:ind w:left="814" w:hanging="180"/>
      </w:pPr>
      <w:rPr>
        <w:rFonts w:hint="default"/>
      </w:rPr>
    </w:lvl>
    <w:lvl w:ilvl="3" w:tplc="4ABEBAF6">
      <w:numFmt w:val="bullet"/>
      <w:lvlText w:val="•"/>
      <w:lvlJc w:val="left"/>
      <w:pPr>
        <w:ind w:left="1091" w:hanging="180"/>
      </w:pPr>
      <w:rPr>
        <w:rFonts w:hint="default"/>
      </w:rPr>
    </w:lvl>
    <w:lvl w:ilvl="4" w:tplc="2856EB4A">
      <w:numFmt w:val="bullet"/>
      <w:lvlText w:val="•"/>
      <w:lvlJc w:val="left"/>
      <w:pPr>
        <w:ind w:left="1369" w:hanging="180"/>
      </w:pPr>
      <w:rPr>
        <w:rFonts w:hint="default"/>
      </w:rPr>
    </w:lvl>
    <w:lvl w:ilvl="5" w:tplc="19727BBA">
      <w:numFmt w:val="bullet"/>
      <w:lvlText w:val="•"/>
      <w:lvlJc w:val="left"/>
      <w:pPr>
        <w:ind w:left="1646" w:hanging="180"/>
      </w:pPr>
      <w:rPr>
        <w:rFonts w:hint="default"/>
      </w:rPr>
    </w:lvl>
    <w:lvl w:ilvl="6" w:tplc="345060CA">
      <w:numFmt w:val="bullet"/>
      <w:lvlText w:val="•"/>
      <w:lvlJc w:val="left"/>
      <w:pPr>
        <w:ind w:left="1923" w:hanging="180"/>
      </w:pPr>
      <w:rPr>
        <w:rFonts w:hint="default"/>
      </w:rPr>
    </w:lvl>
    <w:lvl w:ilvl="7" w:tplc="8A2AF296">
      <w:numFmt w:val="bullet"/>
      <w:lvlText w:val="•"/>
      <w:lvlJc w:val="left"/>
      <w:pPr>
        <w:ind w:left="2200" w:hanging="180"/>
      </w:pPr>
      <w:rPr>
        <w:rFonts w:hint="default"/>
      </w:rPr>
    </w:lvl>
    <w:lvl w:ilvl="8" w:tplc="2B16712C">
      <w:numFmt w:val="bullet"/>
      <w:lvlText w:val="•"/>
      <w:lvlJc w:val="left"/>
      <w:pPr>
        <w:ind w:left="2478" w:hanging="180"/>
      </w:pPr>
      <w:rPr>
        <w:rFonts w:hint="default"/>
      </w:rPr>
    </w:lvl>
  </w:abstractNum>
  <w:abstractNum w:abstractNumId="8" w15:restartNumberingAfterBreak="0">
    <w:nsid w:val="38BA7543"/>
    <w:multiLevelType w:val="hybridMultilevel"/>
    <w:tmpl w:val="C8E81AC2"/>
    <w:lvl w:ilvl="0" w:tplc="D0F27B14">
      <w:numFmt w:val="bullet"/>
      <w:lvlText w:val="•"/>
      <w:lvlJc w:val="left"/>
      <w:pPr>
        <w:ind w:left="250" w:hanging="180"/>
      </w:pPr>
      <w:rPr>
        <w:rFonts w:ascii="Calibri" w:eastAsia="Calibri" w:hAnsi="Calibri" w:cs="Calibri" w:hint="default"/>
        <w:i/>
        <w:color w:val="231F20"/>
        <w:spacing w:val="-5"/>
        <w:w w:val="99"/>
        <w:sz w:val="18"/>
        <w:szCs w:val="18"/>
      </w:rPr>
    </w:lvl>
    <w:lvl w:ilvl="1" w:tplc="17C2AB72">
      <w:numFmt w:val="bullet"/>
      <w:lvlText w:val="•"/>
      <w:lvlJc w:val="left"/>
      <w:pPr>
        <w:ind w:left="519" w:hanging="180"/>
      </w:pPr>
      <w:rPr>
        <w:rFonts w:hint="default"/>
      </w:rPr>
    </w:lvl>
    <w:lvl w:ilvl="2" w:tplc="A142FB1C">
      <w:numFmt w:val="bullet"/>
      <w:lvlText w:val="•"/>
      <w:lvlJc w:val="left"/>
      <w:pPr>
        <w:ind w:left="798" w:hanging="180"/>
      </w:pPr>
      <w:rPr>
        <w:rFonts w:hint="default"/>
      </w:rPr>
    </w:lvl>
    <w:lvl w:ilvl="3" w:tplc="2BFA6896">
      <w:numFmt w:val="bullet"/>
      <w:lvlText w:val="•"/>
      <w:lvlJc w:val="left"/>
      <w:pPr>
        <w:ind w:left="1077" w:hanging="180"/>
      </w:pPr>
      <w:rPr>
        <w:rFonts w:hint="default"/>
      </w:rPr>
    </w:lvl>
    <w:lvl w:ilvl="4" w:tplc="B1FC9E7A">
      <w:numFmt w:val="bullet"/>
      <w:lvlText w:val="•"/>
      <w:lvlJc w:val="left"/>
      <w:pPr>
        <w:ind w:left="1357" w:hanging="180"/>
      </w:pPr>
      <w:rPr>
        <w:rFonts w:hint="default"/>
      </w:rPr>
    </w:lvl>
    <w:lvl w:ilvl="5" w:tplc="5F34A764">
      <w:numFmt w:val="bullet"/>
      <w:lvlText w:val="•"/>
      <w:lvlJc w:val="left"/>
      <w:pPr>
        <w:ind w:left="1636" w:hanging="180"/>
      </w:pPr>
      <w:rPr>
        <w:rFonts w:hint="default"/>
      </w:rPr>
    </w:lvl>
    <w:lvl w:ilvl="6" w:tplc="263E7438">
      <w:numFmt w:val="bullet"/>
      <w:lvlText w:val="•"/>
      <w:lvlJc w:val="left"/>
      <w:pPr>
        <w:ind w:left="1915" w:hanging="180"/>
      </w:pPr>
      <w:rPr>
        <w:rFonts w:hint="default"/>
      </w:rPr>
    </w:lvl>
    <w:lvl w:ilvl="7" w:tplc="140A4274">
      <w:numFmt w:val="bullet"/>
      <w:lvlText w:val="•"/>
      <w:lvlJc w:val="left"/>
      <w:pPr>
        <w:ind w:left="2194" w:hanging="180"/>
      </w:pPr>
      <w:rPr>
        <w:rFonts w:hint="default"/>
      </w:rPr>
    </w:lvl>
    <w:lvl w:ilvl="8" w:tplc="ACE2D902">
      <w:numFmt w:val="bullet"/>
      <w:lvlText w:val="•"/>
      <w:lvlJc w:val="left"/>
      <w:pPr>
        <w:ind w:left="2474" w:hanging="180"/>
      </w:pPr>
      <w:rPr>
        <w:rFonts w:hint="default"/>
      </w:rPr>
    </w:lvl>
  </w:abstractNum>
  <w:abstractNum w:abstractNumId="9" w15:restartNumberingAfterBreak="0">
    <w:nsid w:val="3CBE7443"/>
    <w:multiLevelType w:val="hybridMultilevel"/>
    <w:tmpl w:val="DD884908"/>
    <w:lvl w:ilvl="0" w:tplc="0FA810CE">
      <w:numFmt w:val="bullet"/>
      <w:lvlText w:val="•"/>
      <w:lvlJc w:val="left"/>
      <w:pPr>
        <w:ind w:left="250" w:hanging="180"/>
      </w:pPr>
      <w:rPr>
        <w:rFonts w:ascii="Calibri" w:eastAsia="Calibri" w:hAnsi="Calibri" w:cs="Calibri" w:hint="default"/>
        <w:i/>
        <w:color w:val="231F20"/>
        <w:spacing w:val="-5"/>
        <w:w w:val="95"/>
        <w:sz w:val="18"/>
        <w:szCs w:val="18"/>
      </w:rPr>
    </w:lvl>
    <w:lvl w:ilvl="1" w:tplc="2C5E8DC2">
      <w:numFmt w:val="bullet"/>
      <w:lvlText w:val="•"/>
      <w:lvlJc w:val="left"/>
      <w:pPr>
        <w:ind w:left="538" w:hanging="180"/>
      </w:pPr>
      <w:rPr>
        <w:rFonts w:hint="default"/>
      </w:rPr>
    </w:lvl>
    <w:lvl w:ilvl="2" w:tplc="F67CA9D8">
      <w:numFmt w:val="bullet"/>
      <w:lvlText w:val="•"/>
      <w:lvlJc w:val="left"/>
      <w:pPr>
        <w:ind w:left="837" w:hanging="180"/>
      </w:pPr>
      <w:rPr>
        <w:rFonts w:hint="default"/>
      </w:rPr>
    </w:lvl>
    <w:lvl w:ilvl="3" w:tplc="4072A44E">
      <w:numFmt w:val="bullet"/>
      <w:lvlText w:val="•"/>
      <w:lvlJc w:val="left"/>
      <w:pPr>
        <w:ind w:left="1136" w:hanging="180"/>
      </w:pPr>
      <w:rPr>
        <w:rFonts w:hint="default"/>
      </w:rPr>
    </w:lvl>
    <w:lvl w:ilvl="4" w:tplc="E020F0F6">
      <w:numFmt w:val="bullet"/>
      <w:lvlText w:val="•"/>
      <w:lvlJc w:val="left"/>
      <w:pPr>
        <w:ind w:left="1434" w:hanging="180"/>
      </w:pPr>
      <w:rPr>
        <w:rFonts w:hint="default"/>
      </w:rPr>
    </w:lvl>
    <w:lvl w:ilvl="5" w:tplc="96C0D726">
      <w:numFmt w:val="bullet"/>
      <w:lvlText w:val="•"/>
      <w:lvlJc w:val="left"/>
      <w:pPr>
        <w:ind w:left="1733" w:hanging="180"/>
      </w:pPr>
      <w:rPr>
        <w:rFonts w:hint="default"/>
      </w:rPr>
    </w:lvl>
    <w:lvl w:ilvl="6" w:tplc="6EA2B46A">
      <w:numFmt w:val="bullet"/>
      <w:lvlText w:val="•"/>
      <w:lvlJc w:val="left"/>
      <w:pPr>
        <w:ind w:left="2032" w:hanging="180"/>
      </w:pPr>
      <w:rPr>
        <w:rFonts w:hint="default"/>
      </w:rPr>
    </w:lvl>
    <w:lvl w:ilvl="7" w:tplc="F0EEA0E4">
      <w:numFmt w:val="bullet"/>
      <w:lvlText w:val="•"/>
      <w:lvlJc w:val="left"/>
      <w:pPr>
        <w:ind w:left="2331" w:hanging="180"/>
      </w:pPr>
      <w:rPr>
        <w:rFonts w:hint="default"/>
      </w:rPr>
    </w:lvl>
    <w:lvl w:ilvl="8" w:tplc="B28C37BE">
      <w:numFmt w:val="bullet"/>
      <w:lvlText w:val="•"/>
      <w:lvlJc w:val="left"/>
      <w:pPr>
        <w:ind w:left="2629" w:hanging="180"/>
      </w:pPr>
      <w:rPr>
        <w:rFonts w:hint="default"/>
      </w:rPr>
    </w:lvl>
  </w:abstractNum>
  <w:abstractNum w:abstractNumId="10" w15:restartNumberingAfterBreak="0">
    <w:nsid w:val="3CC45A08"/>
    <w:multiLevelType w:val="hybridMultilevel"/>
    <w:tmpl w:val="699853E4"/>
    <w:lvl w:ilvl="0" w:tplc="E4AE670A">
      <w:numFmt w:val="bullet"/>
      <w:lvlText w:val="•"/>
      <w:lvlJc w:val="left"/>
      <w:pPr>
        <w:ind w:left="250" w:hanging="180"/>
      </w:pPr>
      <w:rPr>
        <w:rFonts w:ascii="Calibri" w:eastAsia="Calibri" w:hAnsi="Calibri" w:cs="Calibri" w:hint="default"/>
        <w:color w:val="231F20"/>
        <w:spacing w:val="-6"/>
        <w:w w:val="98"/>
        <w:sz w:val="18"/>
        <w:szCs w:val="18"/>
      </w:rPr>
    </w:lvl>
    <w:lvl w:ilvl="1" w:tplc="68AE7CE0">
      <w:numFmt w:val="bullet"/>
      <w:lvlText w:val="•"/>
      <w:lvlJc w:val="left"/>
      <w:pPr>
        <w:ind w:left="519" w:hanging="180"/>
      </w:pPr>
      <w:rPr>
        <w:rFonts w:hint="default"/>
      </w:rPr>
    </w:lvl>
    <w:lvl w:ilvl="2" w:tplc="205E12F6">
      <w:numFmt w:val="bullet"/>
      <w:lvlText w:val="•"/>
      <w:lvlJc w:val="left"/>
      <w:pPr>
        <w:ind w:left="798" w:hanging="180"/>
      </w:pPr>
      <w:rPr>
        <w:rFonts w:hint="default"/>
      </w:rPr>
    </w:lvl>
    <w:lvl w:ilvl="3" w:tplc="D6B4320A">
      <w:numFmt w:val="bullet"/>
      <w:lvlText w:val="•"/>
      <w:lvlJc w:val="left"/>
      <w:pPr>
        <w:ind w:left="1077" w:hanging="180"/>
      </w:pPr>
      <w:rPr>
        <w:rFonts w:hint="default"/>
      </w:rPr>
    </w:lvl>
    <w:lvl w:ilvl="4" w:tplc="00A8924E">
      <w:numFmt w:val="bullet"/>
      <w:lvlText w:val="•"/>
      <w:lvlJc w:val="left"/>
      <w:pPr>
        <w:ind w:left="1357" w:hanging="180"/>
      </w:pPr>
      <w:rPr>
        <w:rFonts w:hint="default"/>
      </w:rPr>
    </w:lvl>
    <w:lvl w:ilvl="5" w:tplc="26B446F0">
      <w:numFmt w:val="bullet"/>
      <w:lvlText w:val="•"/>
      <w:lvlJc w:val="left"/>
      <w:pPr>
        <w:ind w:left="1636" w:hanging="180"/>
      </w:pPr>
      <w:rPr>
        <w:rFonts w:hint="default"/>
      </w:rPr>
    </w:lvl>
    <w:lvl w:ilvl="6" w:tplc="C1E64096">
      <w:numFmt w:val="bullet"/>
      <w:lvlText w:val="•"/>
      <w:lvlJc w:val="left"/>
      <w:pPr>
        <w:ind w:left="1915" w:hanging="180"/>
      </w:pPr>
      <w:rPr>
        <w:rFonts w:hint="default"/>
      </w:rPr>
    </w:lvl>
    <w:lvl w:ilvl="7" w:tplc="444C70A8">
      <w:numFmt w:val="bullet"/>
      <w:lvlText w:val="•"/>
      <w:lvlJc w:val="left"/>
      <w:pPr>
        <w:ind w:left="2194" w:hanging="180"/>
      </w:pPr>
      <w:rPr>
        <w:rFonts w:hint="default"/>
      </w:rPr>
    </w:lvl>
    <w:lvl w:ilvl="8" w:tplc="740214A6">
      <w:numFmt w:val="bullet"/>
      <w:lvlText w:val="•"/>
      <w:lvlJc w:val="left"/>
      <w:pPr>
        <w:ind w:left="2474" w:hanging="180"/>
      </w:pPr>
      <w:rPr>
        <w:rFonts w:hint="default"/>
      </w:rPr>
    </w:lvl>
  </w:abstractNum>
  <w:abstractNum w:abstractNumId="11" w15:restartNumberingAfterBreak="0">
    <w:nsid w:val="3DB4685C"/>
    <w:multiLevelType w:val="hybridMultilevel"/>
    <w:tmpl w:val="75D2759E"/>
    <w:lvl w:ilvl="0" w:tplc="41E2D9F6">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2" w15:restartNumberingAfterBreak="0">
    <w:nsid w:val="3FED257E"/>
    <w:multiLevelType w:val="hybridMultilevel"/>
    <w:tmpl w:val="3C1C81EC"/>
    <w:lvl w:ilvl="0" w:tplc="E40C47E4">
      <w:numFmt w:val="bullet"/>
      <w:lvlText w:val="•"/>
      <w:lvlJc w:val="left"/>
      <w:pPr>
        <w:ind w:left="250" w:hanging="180"/>
      </w:pPr>
      <w:rPr>
        <w:rFonts w:ascii="Calibri" w:eastAsia="Calibri" w:hAnsi="Calibri" w:cs="Calibri" w:hint="default"/>
        <w:color w:val="231F20"/>
        <w:spacing w:val="-16"/>
        <w:w w:val="99"/>
        <w:sz w:val="18"/>
        <w:szCs w:val="18"/>
      </w:rPr>
    </w:lvl>
    <w:lvl w:ilvl="1" w:tplc="7D1C190E">
      <w:numFmt w:val="bullet"/>
      <w:lvlText w:val="•"/>
      <w:lvlJc w:val="left"/>
      <w:pPr>
        <w:ind w:left="537" w:hanging="180"/>
      </w:pPr>
      <w:rPr>
        <w:rFonts w:hint="default"/>
      </w:rPr>
    </w:lvl>
    <w:lvl w:ilvl="2" w:tplc="720EDE14">
      <w:numFmt w:val="bullet"/>
      <w:lvlText w:val="•"/>
      <w:lvlJc w:val="left"/>
      <w:pPr>
        <w:ind w:left="814" w:hanging="180"/>
      </w:pPr>
      <w:rPr>
        <w:rFonts w:hint="default"/>
      </w:rPr>
    </w:lvl>
    <w:lvl w:ilvl="3" w:tplc="1FBE0920">
      <w:numFmt w:val="bullet"/>
      <w:lvlText w:val="•"/>
      <w:lvlJc w:val="left"/>
      <w:pPr>
        <w:ind w:left="1091" w:hanging="180"/>
      </w:pPr>
      <w:rPr>
        <w:rFonts w:hint="default"/>
      </w:rPr>
    </w:lvl>
    <w:lvl w:ilvl="4" w:tplc="7B40D0D0">
      <w:numFmt w:val="bullet"/>
      <w:lvlText w:val="•"/>
      <w:lvlJc w:val="left"/>
      <w:pPr>
        <w:ind w:left="1369" w:hanging="180"/>
      </w:pPr>
      <w:rPr>
        <w:rFonts w:hint="default"/>
      </w:rPr>
    </w:lvl>
    <w:lvl w:ilvl="5" w:tplc="62888502">
      <w:numFmt w:val="bullet"/>
      <w:lvlText w:val="•"/>
      <w:lvlJc w:val="left"/>
      <w:pPr>
        <w:ind w:left="1646" w:hanging="180"/>
      </w:pPr>
      <w:rPr>
        <w:rFonts w:hint="default"/>
      </w:rPr>
    </w:lvl>
    <w:lvl w:ilvl="6" w:tplc="0616D9D8">
      <w:numFmt w:val="bullet"/>
      <w:lvlText w:val="•"/>
      <w:lvlJc w:val="left"/>
      <w:pPr>
        <w:ind w:left="1923" w:hanging="180"/>
      </w:pPr>
      <w:rPr>
        <w:rFonts w:hint="default"/>
      </w:rPr>
    </w:lvl>
    <w:lvl w:ilvl="7" w:tplc="DA64DF9E">
      <w:numFmt w:val="bullet"/>
      <w:lvlText w:val="•"/>
      <w:lvlJc w:val="left"/>
      <w:pPr>
        <w:ind w:left="2200" w:hanging="180"/>
      </w:pPr>
      <w:rPr>
        <w:rFonts w:hint="default"/>
      </w:rPr>
    </w:lvl>
    <w:lvl w:ilvl="8" w:tplc="699022DE">
      <w:numFmt w:val="bullet"/>
      <w:lvlText w:val="•"/>
      <w:lvlJc w:val="left"/>
      <w:pPr>
        <w:ind w:left="2478" w:hanging="180"/>
      </w:pPr>
      <w:rPr>
        <w:rFonts w:hint="default"/>
      </w:rPr>
    </w:lvl>
  </w:abstractNum>
  <w:abstractNum w:abstractNumId="13" w15:restartNumberingAfterBreak="0">
    <w:nsid w:val="4F8B5A01"/>
    <w:multiLevelType w:val="hybridMultilevel"/>
    <w:tmpl w:val="65E0A29E"/>
    <w:lvl w:ilvl="0" w:tplc="02DAC442">
      <w:numFmt w:val="bullet"/>
      <w:lvlText w:val="•"/>
      <w:lvlJc w:val="left"/>
      <w:pPr>
        <w:ind w:left="250" w:hanging="180"/>
      </w:pPr>
      <w:rPr>
        <w:rFonts w:ascii="Calibri" w:eastAsia="Calibri" w:hAnsi="Calibri" w:cs="Calibri" w:hint="default"/>
        <w:color w:val="231F20"/>
        <w:spacing w:val="-16"/>
        <w:w w:val="99"/>
        <w:sz w:val="18"/>
        <w:szCs w:val="18"/>
      </w:rPr>
    </w:lvl>
    <w:lvl w:ilvl="1" w:tplc="A6C0BAFA">
      <w:numFmt w:val="bullet"/>
      <w:lvlText w:val="•"/>
      <w:lvlJc w:val="left"/>
      <w:pPr>
        <w:ind w:left="574" w:hanging="180"/>
      </w:pPr>
      <w:rPr>
        <w:rFonts w:hint="default"/>
      </w:rPr>
    </w:lvl>
    <w:lvl w:ilvl="2" w:tplc="871A95EE">
      <w:numFmt w:val="bullet"/>
      <w:lvlText w:val="•"/>
      <w:lvlJc w:val="left"/>
      <w:pPr>
        <w:ind w:left="888" w:hanging="180"/>
      </w:pPr>
      <w:rPr>
        <w:rFonts w:hint="default"/>
      </w:rPr>
    </w:lvl>
    <w:lvl w:ilvl="3" w:tplc="32648C50">
      <w:numFmt w:val="bullet"/>
      <w:lvlText w:val="•"/>
      <w:lvlJc w:val="left"/>
      <w:pPr>
        <w:ind w:left="1202" w:hanging="180"/>
      </w:pPr>
      <w:rPr>
        <w:rFonts w:hint="default"/>
      </w:rPr>
    </w:lvl>
    <w:lvl w:ilvl="4" w:tplc="4DAE8BAA">
      <w:numFmt w:val="bullet"/>
      <w:lvlText w:val="•"/>
      <w:lvlJc w:val="left"/>
      <w:pPr>
        <w:ind w:left="1516" w:hanging="180"/>
      </w:pPr>
      <w:rPr>
        <w:rFonts w:hint="default"/>
      </w:rPr>
    </w:lvl>
    <w:lvl w:ilvl="5" w:tplc="7F460168">
      <w:numFmt w:val="bullet"/>
      <w:lvlText w:val="•"/>
      <w:lvlJc w:val="left"/>
      <w:pPr>
        <w:ind w:left="1830" w:hanging="180"/>
      </w:pPr>
      <w:rPr>
        <w:rFonts w:hint="default"/>
      </w:rPr>
    </w:lvl>
    <w:lvl w:ilvl="6" w:tplc="3A6A6A5E">
      <w:numFmt w:val="bullet"/>
      <w:lvlText w:val="•"/>
      <w:lvlJc w:val="left"/>
      <w:pPr>
        <w:ind w:left="2144" w:hanging="180"/>
      </w:pPr>
      <w:rPr>
        <w:rFonts w:hint="default"/>
      </w:rPr>
    </w:lvl>
    <w:lvl w:ilvl="7" w:tplc="1E6C7BC6">
      <w:numFmt w:val="bullet"/>
      <w:lvlText w:val="•"/>
      <w:lvlJc w:val="left"/>
      <w:pPr>
        <w:ind w:left="2458" w:hanging="180"/>
      </w:pPr>
      <w:rPr>
        <w:rFonts w:hint="default"/>
      </w:rPr>
    </w:lvl>
    <w:lvl w:ilvl="8" w:tplc="FE188236">
      <w:numFmt w:val="bullet"/>
      <w:lvlText w:val="•"/>
      <w:lvlJc w:val="left"/>
      <w:pPr>
        <w:ind w:left="2772" w:hanging="180"/>
      </w:pPr>
      <w:rPr>
        <w:rFonts w:hint="default"/>
      </w:rPr>
    </w:lvl>
  </w:abstractNum>
  <w:abstractNum w:abstractNumId="14" w15:restartNumberingAfterBreak="0">
    <w:nsid w:val="50615229"/>
    <w:multiLevelType w:val="hybridMultilevel"/>
    <w:tmpl w:val="365232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0DF3620"/>
    <w:multiLevelType w:val="hybridMultilevel"/>
    <w:tmpl w:val="33188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E75028"/>
    <w:multiLevelType w:val="hybridMultilevel"/>
    <w:tmpl w:val="A142F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C5692E"/>
    <w:multiLevelType w:val="hybridMultilevel"/>
    <w:tmpl w:val="C0AE770E"/>
    <w:lvl w:ilvl="0" w:tplc="E18681E8">
      <w:numFmt w:val="bullet"/>
      <w:lvlText w:val="•"/>
      <w:lvlJc w:val="left"/>
      <w:pPr>
        <w:ind w:left="250" w:hanging="180"/>
      </w:pPr>
      <w:rPr>
        <w:rFonts w:ascii="Calibri" w:eastAsia="Calibri" w:hAnsi="Calibri" w:cs="Calibri" w:hint="default"/>
        <w:color w:val="231F20"/>
        <w:spacing w:val="-4"/>
        <w:w w:val="99"/>
        <w:sz w:val="18"/>
        <w:szCs w:val="18"/>
      </w:rPr>
    </w:lvl>
    <w:lvl w:ilvl="1" w:tplc="04906B84">
      <w:numFmt w:val="bullet"/>
      <w:lvlText w:val=""/>
      <w:lvlJc w:val="left"/>
      <w:pPr>
        <w:ind w:left="430" w:hanging="180"/>
      </w:pPr>
      <w:rPr>
        <w:rFonts w:ascii="Wingdings" w:eastAsia="Wingdings" w:hAnsi="Wingdings" w:cs="Wingdings" w:hint="default"/>
        <w:color w:val="231F20"/>
        <w:w w:val="100"/>
        <w:sz w:val="18"/>
        <w:szCs w:val="18"/>
      </w:rPr>
    </w:lvl>
    <w:lvl w:ilvl="2" w:tplc="49C8F692">
      <w:numFmt w:val="bullet"/>
      <w:lvlText w:val="•"/>
      <w:lvlJc w:val="left"/>
      <w:pPr>
        <w:ind w:left="731" w:hanging="180"/>
      </w:pPr>
      <w:rPr>
        <w:rFonts w:hint="default"/>
      </w:rPr>
    </w:lvl>
    <w:lvl w:ilvl="3" w:tplc="E9F62D4C">
      <w:numFmt w:val="bullet"/>
      <w:lvlText w:val="•"/>
      <w:lvlJc w:val="left"/>
      <w:pPr>
        <w:ind w:left="1043" w:hanging="180"/>
      </w:pPr>
      <w:rPr>
        <w:rFonts w:hint="default"/>
      </w:rPr>
    </w:lvl>
    <w:lvl w:ilvl="4" w:tplc="4366EA68">
      <w:numFmt w:val="bullet"/>
      <w:lvlText w:val="•"/>
      <w:lvlJc w:val="left"/>
      <w:pPr>
        <w:ind w:left="1355" w:hanging="180"/>
      </w:pPr>
      <w:rPr>
        <w:rFonts w:hint="default"/>
      </w:rPr>
    </w:lvl>
    <w:lvl w:ilvl="5" w:tplc="46E8C728">
      <w:numFmt w:val="bullet"/>
      <w:lvlText w:val="•"/>
      <w:lvlJc w:val="left"/>
      <w:pPr>
        <w:ind w:left="1667" w:hanging="180"/>
      </w:pPr>
      <w:rPr>
        <w:rFonts w:hint="default"/>
      </w:rPr>
    </w:lvl>
    <w:lvl w:ilvl="6" w:tplc="E640A876">
      <w:numFmt w:val="bullet"/>
      <w:lvlText w:val="•"/>
      <w:lvlJc w:val="left"/>
      <w:pPr>
        <w:ind w:left="1979" w:hanging="180"/>
      </w:pPr>
      <w:rPr>
        <w:rFonts w:hint="default"/>
      </w:rPr>
    </w:lvl>
    <w:lvl w:ilvl="7" w:tplc="510E1EFC">
      <w:numFmt w:val="bullet"/>
      <w:lvlText w:val="•"/>
      <w:lvlJc w:val="left"/>
      <w:pPr>
        <w:ind w:left="2291" w:hanging="180"/>
      </w:pPr>
      <w:rPr>
        <w:rFonts w:hint="default"/>
      </w:rPr>
    </w:lvl>
    <w:lvl w:ilvl="8" w:tplc="129E795A">
      <w:numFmt w:val="bullet"/>
      <w:lvlText w:val="•"/>
      <w:lvlJc w:val="left"/>
      <w:pPr>
        <w:ind w:left="2603" w:hanging="180"/>
      </w:pPr>
      <w:rPr>
        <w:rFonts w:hint="default"/>
      </w:rPr>
    </w:lvl>
  </w:abstractNum>
  <w:abstractNum w:abstractNumId="18" w15:restartNumberingAfterBreak="0">
    <w:nsid w:val="55AA254D"/>
    <w:multiLevelType w:val="hybridMultilevel"/>
    <w:tmpl w:val="74BA6F82"/>
    <w:lvl w:ilvl="0" w:tplc="4E884C3C">
      <w:numFmt w:val="bullet"/>
      <w:lvlText w:val="•"/>
      <w:lvlJc w:val="left"/>
      <w:pPr>
        <w:ind w:left="250" w:hanging="180"/>
      </w:pPr>
      <w:rPr>
        <w:rFonts w:ascii="Calibri" w:eastAsia="Calibri" w:hAnsi="Calibri" w:cs="Calibri" w:hint="default"/>
        <w:color w:val="231F20"/>
        <w:spacing w:val="-6"/>
        <w:w w:val="98"/>
        <w:sz w:val="18"/>
        <w:szCs w:val="18"/>
      </w:rPr>
    </w:lvl>
    <w:lvl w:ilvl="1" w:tplc="2E223838">
      <w:numFmt w:val="bullet"/>
      <w:lvlText w:val="•"/>
      <w:lvlJc w:val="left"/>
      <w:pPr>
        <w:ind w:left="556" w:hanging="180"/>
      </w:pPr>
      <w:rPr>
        <w:rFonts w:hint="default"/>
      </w:rPr>
    </w:lvl>
    <w:lvl w:ilvl="2" w:tplc="1840CDA4">
      <w:numFmt w:val="bullet"/>
      <w:lvlText w:val="•"/>
      <w:lvlJc w:val="left"/>
      <w:pPr>
        <w:ind w:left="872" w:hanging="180"/>
      </w:pPr>
      <w:rPr>
        <w:rFonts w:hint="default"/>
      </w:rPr>
    </w:lvl>
    <w:lvl w:ilvl="3" w:tplc="C0E49512">
      <w:numFmt w:val="bullet"/>
      <w:lvlText w:val="•"/>
      <w:lvlJc w:val="left"/>
      <w:pPr>
        <w:ind w:left="1188" w:hanging="180"/>
      </w:pPr>
      <w:rPr>
        <w:rFonts w:hint="default"/>
      </w:rPr>
    </w:lvl>
    <w:lvl w:ilvl="4" w:tplc="59DE3276">
      <w:numFmt w:val="bullet"/>
      <w:lvlText w:val="•"/>
      <w:lvlJc w:val="left"/>
      <w:pPr>
        <w:ind w:left="1504" w:hanging="180"/>
      </w:pPr>
      <w:rPr>
        <w:rFonts w:hint="default"/>
      </w:rPr>
    </w:lvl>
    <w:lvl w:ilvl="5" w:tplc="2D60336A">
      <w:numFmt w:val="bullet"/>
      <w:lvlText w:val="•"/>
      <w:lvlJc w:val="left"/>
      <w:pPr>
        <w:ind w:left="1820" w:hanging="180"/>
      </w:pPr>
      <w:rPr>
        <w:rFonts w:hint="default"/>
      </w:rPr>
    </w:lvl>
    <w:lvl w:ilvl="6" w:tplc="CB1A4004">
      <w:numFmt w:val="bullet"/>
      <w:lvlText w:val="•"/>
      <w:lvlJc w:val="left"/>
      <w:pPr>
        <w:ind w:left="2136" w:hanging="180"/>
      </w:pPr>
      <w:rPr>
        <w:rFonts w:hint="default"/>
      </w:rPr>
    </w:lvl>
    <w:lvl w:ilvl="7" w:tplc="332C9EB0">
      <w:numFmt w:val="bullet"/>
      <w:lvlText w:val="•"/>
      <w:lvlJc w:val="left"/>
      <w:pPr>
        <w:ind w:left="2452" w:hanging="180"/>
      </w:pPr>
      <w:rPr>
        <w:rFonts w:hint="default"/>
      </w:rPr>
    </w:lvl>
    <w:lvl w:ilvl="8" w:tplc="2D7A25F6">
      <w:numFmt w:val="bullet"/>
      <w:lvlText w:val="•"/>
      <w:lvlJc w:val="left"/>
      <w:pPr>
        <w:ind w:left="2768" w:hanging="180"/>
      </w:pPr>
      <w:rPr>
        <w:rFonts w:hint="default"/>
      </w:rPr>
    </w:lvl>
  </w:abstractNum>
  <w:abstractNum w:abstractNumId="19" w15:restartNumberingAfterBreak="0">
    <w:nsid w:val="59B95DBE"/>
    <w:multiLevelType w:val="hybridMultilevel"/>
    <w:tmpl w:val="FBCA0D4E"/>
    <w:lvl w:ilvl="0" w:tplc="B888D3E4">
      <w:numFmt w:val="bullet"/>
      <w:lvlText w:val="•"/>
      <w:lvlJc w:val="left"/>
      <w:pPr>
        <w:ind w:left="250" w:hanging="180"/>
      </w:pPr>
      <w:rPr>
        <w:rFonts w:ascii="Calibri" w:eastAsia="Calibri" w:hAnsi="Calibri" w:cs="Calibri" w:hint="default"/>
        <w:color w:val="231F20"/>
        <w:spacing w:val="-12"/>
        <w:w w:val="99"/>
        <w:sz w:val="18"/>
        <w:szCs w:val="18"/>
      </w:rPr>
    </w:lvl>
    <w:lvl w:ilvl="1" w:tplc="51662754">
      <w:numFmt w:val="bullet"/>
      <w:lvlText w:val="•"/>
      <w:lvlJc w:val="left"/>
      <w:pPr>
        <w:ind w:left="534" w:hanging="180"/>
      </w:pPr>
      <w:rPr>
        <w:rFonts w:hint="default"/>
      </w:rPr>
    </w:lvl>
    <w:lvl w:ilvl="2" w:tplc="0C78A706">
      <w:numFmt w:val="bullet"/>
      <w:lvlText w:val="•"/>
      <w:lvlJc w:val="left"/>
      <w:pPr>
        <w:ind w:left="809" w:hanging="180"/>
      </w:pPr>
      <w:rPr>
        <w:rFonts w:hint="default"/>
      </w:rPr>
    </w:lvl>
    <w:lvl w:ilvl="3" w:tplc="2FBC859A">
      <w:numFmt w:val="bullet"/>
      <w:lvlText w:val="•"/>
      <w:lvlJc w:val="left"/>
      <w:pPr>
        <w:ind w:left="1084" w:hanging="180"/>
      </w:pPr>
      <w:rPr>
        <w:rFonts w:hint="default"/>
      </w:rPr>
    </w:lvl>
    <w:lvl w:ilvl="4" w:tplc="099631F6">
      <w:numFmt w:val="bullet"/>
      <w:lvlText w:val="•"/>
      <w:lvlJc w:val="left"/>
      <w:pPr>
        <w:ind w:left="1359" w:hanging="180"/>
      </w:pPr>
      <w:rPr>
        <w:rFonts w:hint="default"/>
      </w:rPr>
    </w:lvl>
    <w:lvl w:ilvl="5" w:tplc="121C33E4">
      <w:numFmt w:val="bullet"/>
      <w:lvlText w:val="•"/>
      <w:lvlJc w:val="left"/>
      <w:pPr>
        <w:ind w:left="1634" w:hanging="180"/>
      </w:pPr>
      <w:rPr>
        <w:rFonts w:hint="default"/>
      </w:rPr>
    </w:lvl>
    <w:lvl w:ilvl="6" w:tplc="0794F9B2">
      <w:numFmt w:val="bullet"/>
      <w:lvlText w:val="•"/>
      <w:lvlJc w:val="left"/>
      <w:pPr>
        <w:ind w:left="1909" w:hanging="180"/>
      </w:pPr>
      <w:rPr>
        <w:rFonts w:hint="default"/>
      </w:rPr>
    </w:lvl>
    <w:lvl w:ilvl="7" w:tplc="C042593E">
      <w:numFmt w:val="bullet"/>
      <w:lvlText w:val="•"/>
      <w:lvlJc w:val="left"/>
      <w:pPr>
        <w:ind w:left="2183" w:hanging="180"/>
      </w:pPr>
      <w:rPr>
        <w:rFonts w:hint="default"/>
      </w:rPr>
    </w:lvl>
    <w:lvl w:ilvl="8" w:tplc="3A843B96">
      <w:numFmt w:val="bullet"/>
      <w:lvlText w:val="•"/>
      <w:lvlJc w:val="left"/>
      <w:pPr>
        <w:ind w:left="2458" w:hanging="180"/>
      </w:pPr>
      <w:rPr>
        <w:rFonts w:hint="default"/>
      </w:rPr>
    </w:lvl>
  </w:abstractNum>
  <w:abstractNum w:abstractNumId="20" w15:restartNumberingAfterBreak="0">
    <w:nsid w:val="5B731844"/>
    <w:multiLevelType w:val="hybridMultilevel"/>
    <w:tmpl w:val="38522B60"/>
    <w:lvl w:ilvl="0" w:tplc="41E2D9F6">
      <w:start w:val="1"/>
      <w:numFmt w:val="decimal"/>
      <w:lvlText w:val="%1"/>
      <w:lvlJc w:val="left"/>
      <w:pPr>
        <w:ind w:left="50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0DE79C6"/>
    <w:multiLevelType w:val="hybridMultilevel"/>
    <w:tmpl w:val="EB40A11A"/>
    <w:lvl w:ilvl="0" w:tplc="099E3F2C">
      <w:numFmt w:val="bullet"/>
      <w:lvlText w:val="•"/>
      <w:lvlJc w:val="left"/>
      <w:pPr>
        <w:ind w:left="250" w:hanging="180"/>
      </w:pPr>
      <w:rPr>
        <w:rFonts w:ascii="Calibri" w:eastAsia="Calibri" w:hAnsi="Calibri" w:cs="Calibri" w:hint="default"/>
        <w:color w:val="231F20"/>
        <w:spacing w:val="-6"/>
        <w:w w:val="98"/>
        <w:sz w:val="18"/>
        <w:szCs w:val="18"/>
      </w:rPr>
    </w:lvl>
    <w:lvl w:ilvl="1" w:tplc="EC5AC096">
      <w:numFmt w:val="bullet"/>
      <w:lvlText w:val="•"/>
      <w:lvlJc w:val="left"/>
      <w:pPr>
        <w:ind w:left="516" w:hanging="180"/>
      </w:pPr>
      <w:rPr>
        <w:rFonts w:hint="default"/>
      </w:rPr>
    </w:lvl>
    <w:lvl w:ilvl="2" w:tplc="C6B24BF6">
      <w:numFmt w:val="bullet"/>
      <w:lvlText w:val="•"/>
      <w:lvlJc w:val="left"/>
      <w:pPr>
        <w:ind w:left="793" w:hanging="180"/>
      </w:pPr>
      <w:rPr>
        <w:rFonts w:hint="default"/>
      </w:rPr>
    </w:lvl>
    <w:lvl w:ilvl="3" w:tplc="AA761CFA">
      <w:numFmt w:val="bullet"/>
      <w:lvlText w:val="•"/>
      <w:lvlJc w:val="left"/>
      <w:pPr>
        <w:ind w:left="1070" w:hanging="180"/>
      </w:pPr>
      <w:rPr>
        <w:rFonts w:hint="default"/>
      </w:rPr>
    </w:lvl>
    <w:lvl w:ilvl="4" w:tplc="F1B0AAEE">
      <w:numFmt w:val="bullet"/>
      <w:lvlText w:val="•"/>
      <w:lvlJc w:val="left"/>
      <w:pPr>
        <w:ind w:left="1347" w:hanging="180"/>
      </w:pPr>
      <w:rPr>
        <w:rFonts w:hint="default"/>
      </w:rPr>
    </w:lvl>
    <w:lvl w:ilvl="5" w:tplc="FAD67CD0">
      <w:numFmt w:val="bullet"/>
      <w:lvlText w:val="•"/>
      <w:lvlJc w:val="left"/>
      <w:pPr>
        <w:ind w:left="1624" w:hanging="180"/>
      </w:pPr>
      <w:rPr>
        <w:rFonts w:hint="default"/>
      </w:rPr>
    </w:lvl>
    <w:lvl w:ilvl="6" w:tplc="B00C58FC">
      <w:numFmt w:val="bullet"/>
      <w:lvlText w:val="•"/>
      <w:lvlJc w:val="left"/>
      <w:pPr>
        <w:ind w:left="1901" w:hanging="180"/>
      </w:pPr>
      <w:rPr>
        <w:rFonts w:hint="default"/>
      </w:rPr>
    </w:lvl>
    <w:lvl w:ilvl="7" w:tplc="19DEE3DE">
      <w:numFmt w:val="bullet"/>
      <w:lvlText w:val="•"/>
      <w:lvlJc w:val="left"/>
      <w:pPr>
        <w:ind w:left="2177" w:hanging="180"/>
      </w:pPr>
      <w:rPr>
        <w:rFonts w:hint="default"/>
      </w:rPr>
    </w:lvl>
    <w:lvl w:ilvl="8" w:tplc="420C1A60">
      <w:numFmt w:val="bullet"/>
      <w:lvlText w:val="•"/>
      <w:lvlJc w:val="left"/>
      <w:pPr>
        <w:ind w:left="2454" w:hanging="180"/>
      </w:pPr>
      <w:rPr>
        <w:rFonts w:hint="default"/>
      </w:rPr>
    </w:lvl>
  </w:abstractNum>
  <w:abstractNum w:abstractNumId="22" w15:restartNumberingAfterBreak="0">
    <w:nsid w:val="624954B0"/>
    <w:multiLevelType w:val="hybridMultilevel"/>
    <w:tmpl w:val="6F46353A"/>
    <w:lvl w:ilvl="0" w:tplc="3F703386">
      <w:numFmt w:val="bullet"/>
      <w:lvlText w:val="•"/>
      <w:lvlJc w:val="left"/>
      <w:pPr>
        <w:ind w:left="250" w:hanging="180"/>
      </w:pPr>
      <w:rPr>
        <w:rFonts w:ascii="Calibri" w:eastAsia="Calibri" w:hAnsi="Calibri" w:cs="Calibri" w:hint="default"/>
        <w:i/>
        <w:color w:val="231F20"/>
        <w:spacing w:val="-5"/>
        <w:w w:val="99"/>
        <w:sz w:val="18"/>
        <w:szCs w:val="18"/>
      </w:rPr>
    </w:lvl>
    <w:lvl w:ilvl="1" w:tplc="0282771E">
      <w:numFmt w:val="bullet"/>
      <w:lvlText w:val="•"/>
      <w:lvlJc w:val="left"/>
      <w:pPr>
        <w:ind w:left="538" w:hanging="180"/>
      </w:pPr>
      <w:rPr>
        <w:rFonts w:hint="default"/>
      </w:rPr>
    </w:lvl>
    <w:lvl w:ilvl="2" w:tplc="381883F4">
      <w:numFmt w:val="bullet"/>
      <w:lvlText w:val="•"/>
      <w:lvlJc w:val="left"/>
      <w:pPr>
        <w:ind w:left="837" w:hanging="180"/>
      </w:pPr>
      <w:rPr>
        <w:rFonts w:hint="default"/>
      </w:rPr>
    </w:lvl>
    <w:lvl w:ilvl="3" w:tplc="CD3024DE">
      <w:numFmt w:val="bullet"/>
      <w:lvlText w:val="•"/>
      <w:lvlJc w:val="left"/>
      <w:pPr>
        <w:ind w:left="1136" w:hanging="180"/>
      </w:pPr>
      <w:rPr>
        <w:rFonts w:hint="default"/>
      </w:rPr>
    </w:lvl>
    <w:lvl w:ilvl="4" w:tplc="A2201508">
      <w:numFmt w:val="bullet"/>
      <w:lvlText w:val="•"/>
      <w:lvlJc w:val="left"/>
      <w:pPr>
        <w:ind w:left="1434" w:hanging="180"/>
      </w:pPr>
      <w:rPr>
        <w:rFonts w:hint="default"/>
      </w:rPr>
    </w:lvl>
    <w:lvl w:ilvl="5" w:tplc="121862D0">
      <w:numFmt w:val="bullet"/>
      <w:lvlText w:val="•"/>
      <w:lvlJc w:val="left"/>
      <w:pPr>
        <w:ind w:left="1733" w:hanging="180"/>
      </w:pPr>
      <w:rPr>
        <w:rFonts w:hint="default"/>
      </w:rPr>
    </w:lvl>
    <w:lvl w:ilvl="6" w:tplc="4710B324">
      <w:numFmt w:val="bullet"/>
      <w:lvlText w:val="•"/>
      <w:lvlJc w:val="left"/>
      <w:pPr>
        <w:ind w:left="2032" w:hanging="180"/>
      </w:pPr>
      <w:rPr>
        <w:rFonts w:hint="default"/>
      </w:rPr>
    </w:lvl>
    <w:lvl w:ilvl="7" w:tplc="F40C21F6">
      <w:numFmt w:val="bullet"/>
      <w:lvlText w:val="•"/>
      <w:lvlJc w:val="left"/>
      <w:pPr>
        <w:ind w:left="2331" w:hanging="180"/>
      </w:pPr>
      <w:rPr>
        <w:rFonts w:hint="default"/>
      </w:rPr>
    </w:lvl>
    <w:lvl w:ilvl="8" w:tplc="40C677C8">
      <w:numFmt w:val="bullet"/>
      <w:lvlText w:val="•"/>
      <w:lvlJc w:val="left"/>
      <w:pPr>
        <w:ind w:left="2629" w:hanging="180"/>
      </w:pPr>
      <w:rPr>
        <w:rFonts w:hint="default"/>
      </w:rPr>
    </w:lvl>
  </w:abstractNum>
  <w:abstractNum w:abstractNumId="23" w15:restartNumberingAfterBreak="0">
    <w:nsid w:val="63C36991"/>
    <w:multiLevelType w:val="hybridMultilevel"/>
    <w:tmpl w:val="6C903B84"/>
    <w:lvl w:ilvl="0" w:tplc="94D89BE4">
      <w:numFmt w:val="bullet"/>
      <w:lvlText w:val="•"/>
      <w:lvlJc w:val="left"/>
      <w:pPr>
        <w:ind w:left="250" w:hanging="180"/>
      </w:pPr>
      <w:rPr>
        <w:rFonts w:ascii="Calibri" w:eastAsia="Calibri" w:hAnsi="Calibri" w:cs="Calibri" w:hint="default"/>
        <w:color w:val="231F20"/>
        <w:spacing w:val="-6"/>
        <w:w w:val="98"/>
        <w:sz w:val="18"/>
        <w:szCs w:val="18"/>
      </w:rPr>
    </w:lvl>
    <w:lvl w:ilvl="1" w:tplc="FB0CA62C">
      <w:numFmt w:val="bullet"/>
      <w:lvlText w:val="•"/>
      <w:lvlJc w:val="left"/>
      <w:pPr>
        <w:ind w:left="538" w:hanging="180"/>
      </w:pPr>
      <w:rPr>
        <w:rFonts w:hint="default"/>
      </w:rPr>
    </w:lvl>
    <w:lvl w:ilvl="2" w:tplc="4F480526">
      <w:numFmt w:val="bullet"/>
      <w:lvlText w:val="•"/>
      <w:lvlJc w:val="left"/>
      <w:pPr>
        <w:ind w:left="837" w:hanging="180"/>
      </w:pPr>
      <w:rPr>
        <w:rFonts w:hint="default"/>
      </w:rPr>
    </w:lvl>
    <w:lvl w:ilvl="3" w:tplc="BE88E88E">
      <w:numFmt w:val="bullet"/>
      <w:lvlText w:val="•"/>
      <w:lvlJc w:val="left"/>
      <w:pPr>
        <w:ind w:left="1136" w:hanging="180"/>
      </w:pPr>
      <w:rPr>
        <w:rFonts w:hint="default"/>
      </w:rPr>
    </w:lvl>
    <w:lvl w:ilvl="4" w:tplc="48B6EE92">
      <w:numFmt w:val="bullet"/>
      <w:lvlText w:val="•"/>
      <w:lvlJc w:val="left"/>
      <w:pPr>
        <w:ind w:left="1434" w:hanging="180"/>
      </w:pPr>
      <w:rPr>
        <w:rFonts w:hint="default"/>
      </w:rPr>
    </w:lvl>
    <w:lvl w:ilvl="5" w:tplc="E530FEEC">
      <w:numFmt w:val="bullet"/>
      <w:lvlText w:val="•"/>
      <w:lvlJc w:val="left"/>
      <w:pPr>
        <w:ind w:left="1733" w:hanging="180"/>
      </w:pPr>
      <w:rPr>
        <w:rFonts w:hint="default"/>
      </w:rPr>
    </w:lvl>
    <w:lvl w:ilvl="6" w:tplc="70D03BB8">
      <w:numFmt w:val="bullet"/>
      <w:lvlText w:val="•"/>
      <w:lvlJc w:val="left"/>
      <w:pPr>
        <w:ind w:left="2032" w:hanging="180"/>
      </w:pPr>
      <w:rPr>
        <w:rFonts w:hint="default"/>
      </w:rPr>
    </w:lvl>
    <w:lvl w:ilvl="7" w:tplc="75E66350">
      <w:numFmt w:val="bullet"/>
      <w:lvlText w:val="•"/>
      <w:lvlJc w:val="left"/>
      <w:pPr>
        <w:ind w:left="2331" w:hanging="180"/>
      </w:pPr>
      <w:rPr>
        <w:rFonts w:hint="default"/>
      </w:rPr>
    </w:lvl>
    <w:lvl w:ilvl="8" w:tplc="49A6E3FC">
      <w:numFmt w:val="bullet"/>
      <w:lvlText w:val="•"/>
      <w:lvlJc w:val="left"/>
      <w:pPr>
        <w:ind w:left="2629" w:hanging="180"/>
      </w:pPr>
      <w:rPr>
        <w:rFonts w:hint="default"/>
      </w:rPr>
    </w:lvl>
  </w:abstractNum>
  <w:abstractNum w:abstractNumId="24" w15:restartNumberingAfterBreak="0">
    <w:nsid w:val="641C6331"/>
    <w:multiLevelType w:val="hybridMultilevel"/>
    <w:tmpl w:val="48FE9400"/>
    <w:lvl w:ilvl="0" w:tplc="2BDE6488">
      <w:numFmt w:val="bullet"/>
      <w:lvlText w:val="•"/>
      <w:lvlJc w:val="left"/>
      <w:pPr>
        <w:ind w:left="250" w:hanging="180"/>
      </w:pPr>
      <w:rPr>
        <w:rFonts w:ascii="Calibri" w:eastAsia="Calibri" w:hAnsi="Calibri" w:cs="Calibri" w:hint="default"/>
        <w:color w:val="231F20"/>
        <w:spacing w:val="-12"/>
        <w:w w:val="99"/>
        <w:sz w:val="18"/>
        <w:szCs w:val="18"/>
      </w:rPr>
    </w:lvl>
    <w:lvl w:ilvl="1" w:tplc="525618DA">
      <w:numFmt w:val="bullet"/>
      <w:lvlText w:val="•"/>
      <w:lvlJc w:val="left"/>
      <w:pPr>
        <w:ind w:left="574" w:hanging="180"/>
      </w:pPr>
      <w:rPr>
        <w:rFonts w:hint="default"/>
      </w:rPr>
    </w:lvl>
    <w:lvl w:ilvl="2" w:tplc="C7FE0BC6">
      <w:numFmt w:val="bullet"/>
      <w:lvlText w:val="•"/>
      <w:lvlJc w:val="left"/>
      <w:pPr>
        <w:ind w:left="888" w:hanging="180"/>
      </w:pPr>
      <w:rPr>
        <w:rFonts w:hint="default"/>
      </w:rPr>
    </w:lvl>
    <w:lvl w:ilvl="3" w:tplc="E794BBF2">
      <w:numFmt w:val="bullet"/>
      <w:lvlText w:val="•"/>
      <w:lvlJc w:val="left"/>
      <w:pPr>
        <w:ind w:left="1202" w:hanging="180"/>
      </w:pPr>
      <w:rPr>
        <w:rFonts w:hint="default"/>
      </w:rPr>
    </w:lvl>
    <w:lvl w:ilvl="4" w:tplc="B7A4ADF8">
      <w:numFmt w:val="bullet"/>
      <w:lvlText w:val="•"/>
      <w:lvlJc w:val="left"/>
      <w:pPr>
        <w:ind w:left="1516" w:hanging="180"/>
      </w:pPr>
      <w:rPr>
        <w:rFonts w:hint="default"/>
      </w:rPr>
    </w:lvl>
    <w:lvl w:ilvl="5" w:tplc="78ACC062">
      <w:numFmt w:val="bullet"/>
      <w:lvlText w:val="•"/>
      <w:lvlJc w:val="left"/>
      <w:pPr>
        <w:ind w:left="1830" w:hanging="180"/>
      </w:pPr>
      <w:rPr>
        <w:rFonts w:hint="default"/>
      </w:rPr>
    </w:lvl>
    <w:lvl w:ilvl="6" w:tplc="257C4A3C">
      <w:numFmt w:val="bullet"/>
      <w:lvlText w:val="•"/>
      <w:lvlJc w:val="left"/>
      <w:pPr>
        <w:ind w:left="2144" w:hanging="180"/>
      </w:pPr>
      <w:rPr>
        <w:rFonts w:hint="default"/>
      </w:rPr>
    </w:lvl>
    <w:lvl w:ilvl="7" w:tplc="35DA72CE">
      <w:numFmt w:val="bullet"/>
      <w:lvlText w:val="•"/>
      <w:lvlJc w:val="left"/>
      <w:pPr>
        <w:ind w:left="2458" w:hanging="180"/>
      </w:pPr>
      <w:rPr>
        <w:rFonts w:hint="default"/>
      </w:rPr>
    </w:lvl>
    <w:lvl w:ilvl="8" w:tplc="B7023EA2">
      <w:numFmt w:val="bullet"/>
      <w:lvlText w:val="•"/>
      <w:lvlJc w:val="left"/>
      <w:pPr>
        <w:ind w:left="2772" w:hanging="180"/>
      </w:pPr>
      <w:rPr>
        <w:rFonts w:hint="default"/>
      </w:rPr>
    </w:lvl>
  </w:abstractNum>
  <w:abstractNum w:abstractNumId="25" w15:restartNumberingAfterBreak="0">
    <w:nsid w:val="688044C4"/>
    <w:multiLevelType w:val="hybridMultilevel"/>
    <w:tmpl w:val="CC64AA34"/>
    <w:lvl w:ilvl="0" w:tplc="2836F7C4">
      <w:numFmt w:val="bullet"/>
      <w:lvlText w:val="•"/>
      <w:lvlJc w:val="left"/>
      <w:pPr>
        <w:ind w:left="250" w:hanging="180"/>
      </w:pPr>
      <w:rPr>
        <w:rFonts w:ascii="Calibri" w:eastAsia="Calibri" w:hAnsi="Calibri" w:cs="Calibri" w:hint="default"/>
        <w:i/>
        <w:color w:val="231F20"/>
        <w:spacing w:val="-8"/>
        <w:w w:val="99"/>
        <w:sz w:val="18"/>
        <w:szCs w:val="18"/>
      </w:rPr>
    </w:lvl>
    <w:lvl w:ilvl="1" w:tplc="B7FCE916">
      <w:numFmt w:val="bullet"/>
      <w:lvlText w:val="•"/>
      <w:lvlJc w:val="left"/>
      <w:pPr>
        <w:ind w:left="556" w:hanging="180"/>
      </w:pPr>
      <w:rPr>
        <w:rFonts w:hint="default"/>
      </w:rPr>
    </w:lvl>
    <w:lvl w:ilvl="2" w:tplc="9EC21CCC">
      <w:numFmt w:val="bullet"/>
      <w:lvlText w:val="•"/>
      <w:lvlJc w:val="left"/>
      <w:pPr>
        <w:ind w:left="872" w:hanging="180"/>
      </w:pPr>
      <w:rPr>
        <w:rFonts w:hint="default"/>
      </w:rPr>
    </w:lvl>
    <w:lvl w:ilvl="3" w:tplc="15D29D3E">
      <w:numFmt w:val="bullet"/>
      <w:lvlText w:val="•"/>
      <w:lvlJc w:val="left"/>
      <w:pPr>
        <w:ind w:left="1188" w:hanging="180"/>
      </w:pPr>
      <w:rPr>
        <w:rFonts w:hint="default"/>
      </w:rPr>
    </w:lvl>
    <w:lvl w:ilvl="4" w:tplc="C3842316">
      <w:numFmt w:val="bullet"/>
      <w:lvlText w:val="•"/>
      <w:lvlJc w:val="left"/>
      <w:pPr>
        <w:ind w:left="1504" w:hanging="180"/>
      </w:pPr>
      <w:rPr>
        <w:rFonts w:hint="default"/>
      </w:rPr>
    </w:lvl>
    <w:lvl w:ilvl="5" w:tplc="8E06225E">
      <w:numFmt w:val="bullet"/>
      <w:lvlText w:val="•"/>
      <w:lvlJc w:val="left"/>
      <w:pPr>
        <w:ind w:left="1820" w:hanging="180"/>
      </w:pPr>
      <w:rPr>
        <w:rFonts w:hint="default"/>
      </w:rPr>
    </w:lvl>
    <w:lvl w:ilvl="6" w:tplc="C692410C">
      <w:numFmt w:val="bullet"/>
      <w:lvlText w:val="•"/>
      <w:lvlJc w:val="left"/>
      <w:pPr>
        <w:ind w:left="2136" w:hanging="180"/>
      </w:pPr>
      <w:rPr>
        <w:rFonts w:hint="default"/>
      </w:rPr>
    </w:lvl>
    <w:lvl w:ilvl="7" w:tplc="FB545116">
      <w:numFmt w:val="bullet"/>
      <w:lvlText w:val="•"/>
      <w:lvlJc w:val="left"/>
      <w:pPr>
        <w:ind w:left="2452" w:hanging="180"/>
      </w:pPr>
      <w:rPr>
        <w:rFonts w:hint="default"/>
      </w:rPr>
    </w:lvl>
    <w:lvl w:ilvl="8" w:tplc="2F3EE2BC">
      <w:numFmt w:val="bullet"/>
      <w:lvlText w:val="•"/>
      <w:lvlJc w:val="left"/>
      <w:pPr>
        <w:ind w:left="2768" w:hanging="180"/>
      </w:pPr>
      <w:rPr>
        <w:rFonts w:hint="default"/>
      </w:rPr>
    </w:lvl>
  </w:abstractNum>
  <w:abstractNum w:abstractNumId="26" w15:restartNumberingAfterBreak="0">
    <w:nsid w:val="69F954EC"/>
    <w:multiLevelType w:val="hybridMultilevel"/>
    <w:tmpl w:val="6D221BB6"/>
    <w:lvl w:ilvl="0" w:tplc="41E2D9F6">
      <w:start w:val="1"/>
      <w:numFmt w:val="decimal"/>
      <w:lvlText w:val="%1"/>
      <w:lvlJc w:val="left"/>
      <w:pPr>
        <w:ind w:left="50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B961C2D"/>
    <w:multiLevelType w:val="hybridMultilevel"/>
    <w:tmpl w:val="4F5262B2"/>
    <w:lvl w:ilvl="0" w:tplc="41E2D9F6">
      <w:start w:val="1"/>
      <w:numFmt w:val="decimal"/>
      <w:lvlText w:val="%1"/>
      <w:lvlJc w:val="left"/>
      <w:pPr>
        <w:tabs>
          <w:tab w:val="num" w:pos="504"/>
        </w:tabs>
        <w:ind w:left="144" w:hanging="144"/>
      </w:pPr>
      <w:rPr>
        <w:rFonts w:hint="default"/>
      </w:rPr>
    </w:lvl>
    <w:lvl w:ilvl="1" w:tplc="04090003" w:tentative="1">
      <w:start w:val="1"/>
      <w:numFmt w:val="bullet"/>
      <w:lvlText w:val="o"/>
      <w:lvlJc w:val="left"/>
      <w:pPr>
        <w:tabs>
          <w:tab w:val="num" w:pos="1314"/>
        </w:tabs>
        <w:ind w:left="1314" w:hanging="360"/>
      </w:pPr>
      <w:rPr>
        <w:rFonts w:ascii="Courier New" w:hAnsi="Courier New" w:cs="Courier New" w:hint="default"/>
      </w:rPr>
    </w:lvl>
    <w:lvl w:ilvl="2" w:tplc="04090005" w:tentative="1">
      <w:start w:val="1"/>
      <w:numFmt w:val="bullet"/>
      <w:lvlText w:val=""/>
      <w:lvlJc w:val="left"/>
      <w:pPr>
        <w:tabs>
          <w:tab w:val="num" w:pos="2034"/>
        </w:tabs>
        <w:ind w:left="2034" w:hanging="360"/>
      </w:pPr>
      <w:rPr>
        <w:rFonts w:ascii="Wingdings" w:hAnsi="Wingdings" w:hint="default"/>
      </w:rPr>
    </w:lvl>
    <w:lvl w:ilvl="3" w:tplc="04090001" w:tentative="1">
      <w:start w:val="1"/>
      <w:numFmt w:val="bullet"/>
      <w:lvlText w:val=""/>
      <w:lvlJc w:val="left"/>
      <w:pPr>
        <w:tabs>
          <w:tab w:val="num" w:pos="2754"/>
        </w:tabs>
        <w:ind w:left="2754" w:hanging="360"/>
      </w:pPr>
      <w:rPr>
        <w:rFonts w:ascii="Symbol" w:hAnsi="Symbol" w:hint="default"/>
      </w:rPr>
    </w:lvl>
    <w:lvl w:ilvl="4" w:tplc="04090003" w:tentative="1">
      <w:start w:val="1"/>
      <w:numFmt w:val="bullet"/>
      <w:lvlText w:val="o"/>
      <w:lvlJc w:val="left"/>
      <w:pPr>
        <w:tabs>
          <w:tab w:val="num" w:pos="3474"/>
        </w:tabs>
        <w:ind w:left="3474" w:hanging="360"/>
      </w:pPr>
      <w:rPr>
        <w:rFonts w:ascii="Courier New" w:hAnsi="Courier New" w:cs="Courier New" w:hint="default"/>
      </w:rPr>
    </w:lvl>
    <w:lvl w:ilvl="5" w:tplc="04090005" w:tentative="1">
      <w:start w:val="1"/>
      <w:numFmt w:val="bullet"/>
      <w:lvlText w:val=""/>
      <w:lvlJc w:val="left"/>
      <w:pPr>
        <w:tabs>
          <w:tab w:val="num" w:pos="4194"/>
        </w:tabs>
        <w:ind w:left="4194" w:hanging="360"/>
      </w:pPr>
      <w:rPr>
        <w:rFonts w:ascii="Wingdings" w:hAnsi="Wingdings" w:hint="default"/>
      </w:rPr>
    </w:lvl>
    <w:lvl w:ilvl="6" w:tplc="04090001" w:tentative="1">
      <w:start w:val="1"/>
      <w:numFmt w:val="bullet"/>
      <w:lvlText w:val=""/>
      <w:lvlJc w:val="left"/>
      <w:pPr>
        <w:tabs>
          <w:tab w:val="num" w:pos="4914"/>
        </w:tabs>
        <w:ind w:left="4914" w:hanging="360"/>
      </w:pPr>
      <w:rPr>
        <w:rFonts w:ascii="Symbol" w:hAnsi="Symbol" w:hint="default"/>
      </w:rPr>
    </w:lvl>
    <w:lvl w:ilvl="7" w:tplc="04090003" w:tentative="1">
      <w:start w:val="1"/>
      <w:numFmt w:val="bullet"/>
      <w:lvlText w:val="o"/>
      <w:lvlJc w:val="left"/>
      <w:pPr>
        <w:tabs>
          <w:tab w:val="num" w:pos="5634"/>
        </w:tabs>
        <w:ind w:left="5634" w:hanging="360"/>
      </w:pPr>
      <w:rPr>
        <w:rFonts w:ascii="Courier New" w:hAnsi="Courier New" w:cs="Courier New" w:hint="default"/>
      </w:rPr>
    </w:lvl>
    <w:lvl w:ilvl="8" w:tplc="04090005" w:tentative="1">
      <w:start w:val="1"/>
      <w:numFmt w:val="bullet"/>
      <w:lvlText w:val=""/>
      <w:lvlJc w:val="left"/>
      <w:pPr>
        <w:tabs>
          <w:tab w:val="num" w:pos="6354"/>
        </w:tabs>
        <w:ind w:left="6354" w:hanging="360"/>
      </w:pPr>
      <w:rPr>
        <w:rFonts w:ascii="Wingdings" w:hAnsi="Wingdings" w:hint="default"/>
      </w:rPr>
    </w:lvl>
  </w:abstractNum>
  <w:abstractNum w:abstractNumId="28" w15:restartNumberingAfterBreak="0">
    <w:nsid w:val="6EDA737D"/>
    <w:multiLevelType w:val="hybridMultilevel"/>
    <w:tmpl w:val="9B8E42BC"/>
    <w:lvl w:ilvl="0" w:tplc="B26EC68E">
      <w:numFmt w:val="bullet"/>
      <w:lvlText w:val="•"/>
      <w:lvlJc w:val="left"/>
      <w:pPr>
        <w:ind w:left="250" w:hanging="180"/>
      </w:pPr>
      <w:rPr>
        <w:rFonts w:ascii="Calibri" w:eastAsia="Calibri" w:hAnsi="Calibri" w:cs="Calibri" w:hint="default"/>
        <w:color w:val="231F20"/>
        <w:spacing w:val="-4"/>
        <w:w w:val="99"/>
        <w:sz w:val="18"/>
        <w:szCs w:val="18"/>
      </w:rPr>
    </w:lvl>
    <w:lvl w:ilvl="1" w:tplc="ECB231F2">
      <w:numFmt w:val="bullet"/>
      <w:lvlText w:val=""/>
      <w:lvlJc w:val="left"/>
      <w:pPr>
        <w:ind w:left="430" w:hanging="180"/>
      </w:pPr>
      <w:rPr>
        <w:rFonts w:ascii="Wingdings" w:eastAsia="Wingdings" w:hAnsi="Wingdings" w:cs="Wingdings" w:hint="default"/>
        <w:color w:val="231F20"/>
        <w:w w:val="100"/>
        <w:sz w:val="18"/>
        <w:szCs w:val="18"/>
      </w:rPr>
    </w:lvl>
    <w:lvl w:ilvl="2" w:tplc="85A22862">
      <w:numFmt w:val="bullet"/>
      <w:lvlText w:val="•"/>
      <w:lvlJc w:val="left"/>
      <w:pPr>
        <w:ind w:left="751" w:hanging="180"/>
      </w:pPr>
      <w:rPr>
        <w:rFonts w:hint="default"/>
      </w:rPr>
    </w:lvl>
    <w:lvl w:ilvl="3" w:tplc="7F0C6E7C">
      <w:numFmt w:val="bullet"/>
      <w:lvlText w:val="•"/>
      <w:lvlJc w:val="left"/>
      <w:pPr>
        <w:ind w:left="1082" w:hanging="180"/>
      </w:pPr>
      <w:rPr>
        <w:rFonts w:hint="default"/>
      </w:rPr>
    </w:lvl>
    <w:lvl w:ilvl="4" w:tplc="E84EB30E">
      <w:numFmt w:val="bullet"/>
      <w:lvlText w:val="•"/>
      <w:lvlJc w:val="left"/>
      <w:pPr>
        <w:ind w:left="1413" w:hanging="180"/>
      </w:pPr>
      <w:rPr>
        <w:rFonts w:hint="default"/>
      </w:rPr>
    </w:lvl>
    <w:lvl w:ilvl="5" w:tplc="9E603FBA">
      <w:numFmt w:val="bullet"/>
      <w:lvlText w:val="•"/>
      <w:lvlJc w:val="left"/>
      <w:pPr>
        <w:ind w:left="1744" w:hanging="180"/>
      </w:pPr>
      <w:rPr>
        <w:rFonts w:hint="default"/>
      </w:rPr>
    </w:lvl>
    <w:lvl w:ilvl="6" w:tplc="1BECA78A">
      <w:numFmt w:val="bullet"/>
      <w:lvlText w:val="•"/>
      <w:lvlJc w:val="left"/>
      <w:pPr>
        <w:ind w:left="2075" w:hanging="180"/>
      </w:pPr>
      <w:rPr>
        <w:rFonts w:hint="default"/>
      </w:rPr>
    </w:lvl>
    <w:lvl w:ilvl="7" w:tplc="0C02F42A">
      <w:numFmt w:val="bullet"/>
      <w:lvlText w:val="•"/>
      <w:lvlJc w:val="left"/>
      <w:pPr>
        <w:ind w:left="2406" w:hanging="180"/>
      </w:pPr>
      <w:rPr>
        <w:rFonts w:hint="default"/>
      </w:rPr>
    </w:lvl>
    <w:lvl w:ilvl="8" w:tplc="8624B214">
      <w:numFmt w:val="bullet"/>
      <w:lvlText w:val="•"/>
      <w:lvlJc w:val="left"/>
      <w:pPr>
        <w:ind w:left="2737" w:hanging="180"/>
      </w:pPr>
      <w:rPr>
        <w:rFonts w:hint="default"/>
      </w:rPr>
    </w:lvl>
  </w:abstractNum>
  <w:abstractNum w:abstractNumId="29" w15:restartNumberingAfterBreak="0">
    <w:nsid w:val="6FD056F4"/>
    <w:multiLevelType w:val="hybridMultilevel"/>
    <w:tmpl w:val="2578C624"/>
    <w:lvl w:ilvl="0" w:tplc="EB92F74C">
      <w:numFmt w:val="bullet"/>
      <w:lvlText w:val="•"/>
      <w:lvlJc w:val="left"/>
      <w:pPr>
        <w:ind w:left="250" w:hanging="180"/>
      </w:pPr>
      <w:rPr>
        <w:rFonts w:ascii="Calibri" w:eastAsia="Calibri" w:hAnsi="Calibri" w:cs="Calibri" w:hint="default"/>
        <w:color w:val="231F20"/>
        <w:spacing w:val="-16"/>
        <w:w w:val="99"/>
        <w:sz w:val="18"/>
        <w:szCs w:val="18"/>
      </w:rPr>
    </w:lvl>
    <w:lvl w:ilvl="1" w:tplc="DCAC4A60">
      <w:numFmt w:val="bullet"/>
      <w:lvlText w:val="•"/>
      <w:lvlJc w:val="left"/>
      <w:pPr>
        <w:ind w:left="534" w:hanging="180"/>
      </w:pPr>
      <w:rPr>
        <w:rFonts w:hint="default"/>
      </w:rPr>
    </w:lvl>
    <w:lvl w:ilvl="2" w:tplc="C14E6326">
      <w:numFmt w:val="bullet"/>
      <w:lvlText w:val="•"/>
      <w:lvlJc w:val="left"/>
      <w:pPr>
        <w:ind w:left="809" w:hanging="180"/>
      </w:pPr>
      <w:rPr>
        <w:rFonts w:hint="default"/>
      </w:rPr>
    </w:lvl>
    <w:lvl w:ilvl="3" w:tplc="2F74BEFA">
      <w:numFmt w:val="bullet"/>
      <w:lvlText w:val="•"/>
      <w:lvlJc w:val="left"/>
      <w:pPr>
        <w:ind w:left="1084" w:hanging="180"/>
      </w:pPr>
      <w:rPr>
        <w:rFonts w:hint="default"/>
      </w:rPr>
    </w:lvl>
    <w:lvl w:ilvl="4" w:tplc="F88240DE">
      <w:numFmt w:val="bullet"/>
      <w:lvlText w:val="•"/>
      <w:lvlJc w:val="left"/>
      <w:pPr>
        <w:ind w:left="1359" w:hanging="180"/>
      </w:pPr>
      <w:rPr>
        <w:rFonts w:hint="default"/>
      </w:rPr>
    </w:lvl>
    <w:lvl w:ilvl="5" w:tplc="06320F4A">
      <w:numFmt w:val="bullet"/>
      <w:lvlText w:val="•"/>
      <w:lvlJc w:val="left"/>
      <w:pPr>
        <w:ind w:left="1634" w:hanging="180"/>
      </w:pPr>
      <w:rPr>
        <w:rFonts w:hint="default"/>
      </w:rPr>
    </w:lvl>
    <w:lvl w:ilvl="6" w:tplc="F2DC72BA">
      <w:numFmt w:val="bullet"/>
      <w:lvlText w:val="•"/>
      <w:lvlJc w:val="left"/>
      <w:pPr>
        <w:ind w:left="1909" w:hanging="180"/>
      </w:pPr>
      <w:rPr>
        <w:rFonts w:hint="default"/>
      </w:rPr>
    </w:lvl>
    <w:lvl w:ilvl="7" w:tplc="B7BAEBBA">
      <w:numFmt w:val="bullet"/>
      <w:lvlText w:val="•"/>
      <w:lvlJc w:val="left"/>
      <w:pPr>
        <w:ind w:left="2183" w:hanging="180"/>
      </w:pPr>
      <w:rPr>
        <w:rFonts w:hint="default"/>
      </w:rPr>
    </w:lvl>
    <w:lvl w:ilvl="8" w:tplc="EB6E64C0">
      <w:numFmt w:val="bullet"/>
      <w:lvlText w:val="•"/>
      <w:lvlJc w:val="left"/>
      <w:pPr>
        <w:ind w:left="2458" w:hanging="180"/>
      </w:pPr>
      <w:rPr>
        <w:rFonts w:hint="default"/>
      </w:rPr>
    </w:lvl>
  </w:abstractNum>
  <w:abstractNum w:abstractNumId="30" w15:restartNumberingAfterBreak="0">
    <w:nsid w:val="70717121"/>
    <w:multiLevelType w:val="hybridMultilevel"/>
    <w:tmpl w:val="BD7E4170"/>
    <w:lvl w:ilvl="0" w:tplc="E3DAB92C">
      <w:numFmt w:val="bullet"/>
      <w:lvlText w:val="•"/>
      <w:lvlJc w:val="left"/>
      <w:pPr>
        <w:ind w:left="250" w:hanging="180"/>
      </w:pPr>
      <w:rPr>
        <w:rFonts w:ascii="Calibri" w:eastAsia="Calibri" w:hAnsi="Calibri" w:cs="Calibri" w:hint="default"/>
        <w:color w:val="231F20"/>
        <w:spacing w:val="-16"/>
        <w:w w:val="99"/>
        <w:sz w:val="18"/>
        <w:szCs w:val="18"/>
      </w:rPr>
    </w:lvl>
    <w:lvl w:ilvl="1" w:tplc="3AEAA6FE">
      <w:numFmt w:val="bullet"/>
      <w:lvlText w:val="•"/>
      <w:lvlJc w:val="left"/>
      <w:pPr>
        <w:ind w:left="556" w:hanging="180"/>
      </w:pPr>
      <w:rPr>
        <w:rFonts w:hint="default"/>
      </w:rPr>
    </w:lvl>
    <w:lvl w:ilvl="2" w:tplc="FFA2AFFE">
      <w:numFmt w:val="bullet"/>
      <w:lvlText w:val="•"/>
      <w:lvlJc w:val="left"/>
      <w:pPr>
        <w:ind w:left="853" w:hanging="180"/>
      </w:pPr>
      <w:rPr>
        <w:rFonts w:hint="default"/>
      </w:rPr>
    </w:lvl>
    <w:lvl w:ilvl="3" w:tplc="474CA51A">
      <w:numFmt w:val="bullet"/>
      <w:lvlText w:val="•"/>
      <w:lvlJc w:val="left"/>
      <w:pPr>
        <w:ind w:left="1150" w:hanging="180"/>
      </w:pPr>
      <w:rPr>
        <w:rFonts w:hint="default"/>
      </w:rPr>
    </w:lvl>
    <w:lvl w:ilvl="4" w:tplc="78BA05F6">
      <w:numFmt w:val="bullet"/>
      <w:lvlText w:val="•"/>
      <w:lvlJc w:val="left"/>
      <w:pPr>
        <w:ind w:left="1446" w:hanging="180"/>
      </w:pPr>
      <w:rPr>
        <w:rFonts w:hint="default"/>
      </w:rPr>
    </w:lvl>
    <w:lvl w:ilvl="5" w:tplc="0C545808">
      <w:numFmt w:val="bullet"/>
      <w:lvlText w:val="•"/>
      <w:lvlJc w:val="left"/>
      <w:pPr>
        <w:ind w:left="1743" w:hanging="180"/>
      </w:pPr>
      <w:rPr>
        <w:rFonts w:hint="default"/>
      </w:rPr>
    </w:lvl>
    <w:lvl w:ilvl="6" w:tplc="AF1C4862">
      <w:numFmt w:val="bullet"/>
      <w:lvlText w:val="•"/>
      <w:lvlJc w:val="left"/>
      <w:pPr>
        <w:ind w:left="2040" w:hanging="180"/>
      </w:pPr>
      <w:rPr>
        <w:rFonts w:hint="default"/>
      </w:rPr>
    </w:lvl>
    <w:lvl w:ilvl="7" w:tplc="3D2AF012">
      <w:numFmt w:val="bullet"/>
      <w:lvlText w:val="•"/>
      <w:lvlJc w:val="left"/>
      <w:pPr>
        <w:ind w:left="2337" w:hanging="180"/>
      </w:pPr>
      <w:rPr>
        <w:rFonts w:hint="default"/>
      </w:rPr>
    </w:lvl>
    <w:lvl w:ilvl="8" w:tplc="6534185A">
      <w:numFmt w:val="bullet"/>
      <w:lvlText w:val="•"/>
      <w:lvlJc w:val="left"/>
      <w:pPr>
        <w:ind w:left="2633" w:hanging="180"/>
      </w:pPr>
      <w:rPr>
        <w:rFonts w:hint="default"/>
      </w:rPr>
    </w:lvl>
  </w:abstractNum>
  <w:abstractNum w:abstractNumId="31" w15:restartNumberingAfterBreak="0">
    <w:nsid w:val="749C6022"/>
    <w:multiLevelType w:val="hybridMultilevel"/>
    <w:tmpl w:val="AB9E674C"/>
    <w:lvl w:ilvl="0" w:tplc="4BAC566E">
      <w:numFmt w:val="bullet"/>
      <w:lvlText w:val="•"/>
      <w:lvlJc w:val="left"/>
      <w:pPr>
        <w:ind w:left="250" w:hanging="180"/>
      </w:pPr>
      <w:rPr>
        <w:rFonts w:ascii="Calibri" w:eastAsia="Calibri" w:hAnsi="Calibri" w:cs="Calibri" w:hint="default"/>
        <w:color w:val="231F20"/>
        <w:spacing w:val="-4"/>
        <w:w w:val="99"/>
        <w:sz w:val="18"/>
        <w:szCs w:val="18"/>
      </w:rPr>
    </w:lvl>
    <w:lvl w:ilvl="1" w:tplc="401C01D2">
      <w:numFmt w:val="bullet"/>
      <w:lvlText w:val="•"/>
      <w:lvlJc w:val="left"/>
      <w:pPr>
        <w:ind w:left="519" w:hanging="180"/>
      </w:pPr>
      <w:rPr>
        <w:rFonts w:hint="default"/>
      </w:rPr>
    </w:lvl>
    <w:lvl w:ilvl="2" w:tplc="0F42C9DE">
      <w:numFmt w:val="bullet"/>
      <w:lvlText w:val="•"/>
      <w:lvlJc w:val="left"/>
      <w:pPr>
        <w:ind w:left="798" w:hanging="180"/>
      </w:pPr>
      <w:rPr>
        <w:rFonts w:hint="default"/>
      </w:rPr>
    </w:lvl>
    <w:lvl w:ilvl="3" w:tplc="FC9C8300">
      <w:numFmt w:val="bullet"/>
      <w:lvlText w:val="•"/>
      <w:lvlJc w:val="left"/>
      <w:pPr>
        <w:ind w:left="1077" w:hanging="180"/>
      </w:pPr>
      <w:rPr>
        <w:rFonts w:hint="default"/>
      </w:rPr>
    </w:lvl>
    <w:lvl w:ilvl="4" w:tplc="38C8BEE4">
      <w:numFmt w:val="bullet"/>
      <w:lvlText w:val="•"/>
      <w:lvlJc w:val="left"/>
      <w:pPr>
        <w:ind w:left="1357" w:hanging="180"/>
      </w:pPr>
      <w:rPr>
        <w:rFonts w:hint="default"/>
      </w:rPr>
    </w:lvl>
    <w:lvl w:ilvl="5" w:tplc="D6AC034C">
      <w:numFmt w:val="bullet"/>
      <w:lvlText w:val="•"/>
      <w:lvlJc w:val="left"/>
      <w:pPr>
        <w:ind w:left="1636" w:hanging="180"/>
      </w:pPr>
      <w:rPr>
        <w:rFonts w:hint="default"/>
      </w:rPr>
    </w:lvl>
    <w:lvl w:ilvl="6" w:tplc="C8F61028">
      <w:numFmt w:val="bullet"/>
      <w:lvlText w:val="•"/>
      <w:lvlJc w:val="left"/>
      <w:pPr>
        <w:ind w:left="1915" w:hanging="180"/>
      </w:pPr>
      <w:rPr>
        <w:rFonts w:hint="default"/>
      </w:rPr>
    </w:lvl>
    <w:lvl w:ilvl="7" w:tplc="15628FA4">
      <w:numFmt w:val="bullet"/>
      <w:lvlText w:val="•"/>
      <w:lvlJc w:val="left"/>
      <w:pPr>
        <w:ind w:left="2194" w:hanging="180"/>
      </w:pPr>
      <w:rPr>
        <w:rFonts w:hint="default"/>
      </w:rPr>
    </w:lvl>
    <w:lvl w:ilvl="8" w:tplc="2FF884E4">
      <w:numFmt w:val="bullet"/>
      <w:lvlText w:val="•"/>
      <w:lvlJc w:val="left"/>
      <w:pPr>
        <w:ind w:left="2474" w:hanging="180"/>
      </w:pPr>
      <w:rPr>
        <w:rFonts w:hint="default"/>
      </w:rPr>
    </w:lvl>
  </w:abstractNum>
  <w:abstractNum w:abstractNumId="32" w15:restartNumberingAfterBreak="0">
    <w:nsid w:val="7544763E"/>
    <w:multiLevelType w:val="hybridMultilevel"/>
    <w:tmpl w:val="182EFD54"/>
    <w:lvl w:ilvl="0" w:tplc="3E2454F8">
      <w:numFmt w:val="bullet"/>
      <w:lvlText w:val="•"/>
      <w:lvlJc w:val="left"/>
      <w:pPr>
        <w:ind w:left="250" w:hanging="180"/>
      </w:pPr>
      <w:rPr>
        <w:rFonts w:ascii="Calibri" w:eastAsia="Calibri" w:hAnsi="Calibri" w:cs="Calibri" w:hint="default"/>
        <w:i/>
        <w:color w:val="231F20"/>
        <w:spacing w:val="-5"/>
        <w:w w:val="95"/>
        <w:sz w:val="18"/>
        <w:szCs w:val="18"/>
      </w:rPr>
    </w:lvl>
    <w:lvl w:ilvl="1" w:tplc="485206D4">
      <w:numFmt w:val="bullet"/>
      <w:lvlText w:val="•"/>
      <w:lvlJc w:val="left"/>
      <w:pPr>
        <w:ind w:left="519" w:hanging="180"/>
      </w:pPr>
      <w:rPr>
        <w:rFonts w:hint="default"/>
      </w:rPr>
    </w:lvl>
    <w:lvl w:ilvl="2" w:tplc="3C0059C8">
      <w:numFmt w:val="bullet"/>
      <w:lvlText w:val="•"/>
      <w:lvlJc w:val="left"/>
      <w:pPr>
        <w:ind w:left="798" w:hanging="180"/>
      </w:pPr>
      <w:rPr>
        <w:rFonts w:hint="default"/>
      </w:rPr>
    </w:lvl>
    <w:lvl w:ilvl="3" w:tplc="BFF49628">
      <w:numFmt w:val="bullet"/>
      <w:lvlText w:val="•"/>
      <w:lvlJc w:val="left"/>
      <w:pPr>
        <w:ind w:left="1077" w:hanging="180"/>
      </w:pPr>
      <w:rPr>
        <w:rFonts w:hint="default"/>
      </w:rPr>
    </w:lvl>
    <w:lvl w:ilvl="4" w:tplc="FFBA5174">
      <w:numFmt w:val="bullet"/>
      <w:lvlText w:val="•"/>
      <w:lvlJc w:val="left"/>
      <w:pPr>
        <w:ind w:left="1357" w:hanging="180"/>
      </w:pPr>
      <w:rPr>
        <w:rFonts w:hint="default"/>
      </w:rPr>
    </w:lvl>
    <w:lvl w:ilvl="5" w:tplc="262A8D5A">
      <w:numFmt w:val="bullet"/>
      <w:lvlText w:val="•"/>
      <w:lvlJc w:val="left"/>
      <w:pPr>
        <w:ind w:left="1636" w:hanging="180"/>
      </w:pPr>
      <w:rPr>
        <w:rFonts w:hint="default"/>
      </w:rPr>
    </w:lvl>
    <w:lvl w:ilvl="6" w:tplc="2ED893F6">
      <w:numFmt w:val="bullet"/>
      <w:lvlText w:val="•"/>
      <w:lvlJc w:val="left"/>
      <w:pPr>
        <w:ind w:left="1915" w:hanging="180"/>
      </w:pPr>
      <w:rPr>
        <w:rFonts w:hint="default"/>
      </w:rPr>
    </w:lvl>
    <w:lvl w:ilvl="7" w:tplc="D810579A">
      <w:numFmt w:val="bullet"/>
      <w:lvlText w:val="•"/>
      <w:lvlJc w:val="left"/>
      <w:pPr>
        <w:ind w:left="2194" w:hanging="180"/>
      </w:pPr>
      <w:rPr>
        <w:rFonts w:hint="default"/>
      </w:rPr>
    </w:lvl>
    <w:lvl w:ilvl="8" w:tplc="3E84B9EE">
      <w:numFmt w:val="bullet"/>
      <w:lvlText w:val="•"/>
      <w:lvlJc w:val="left"/>
      <w:pPr>
        <w:ind w:left="2474" w:hanging="180"/>
      </w:pPr>
      <w:rPr>
        <w:rFonts w:hint="default"/>
      </w:rPr>
    </w:lvl>
  </w:abstractNum>
  <w:abstractNum w:abstractNumId="33" w15:restartNumberingAfterBreak="0">
    <w:nsid w:val="7AA02F30"/>
    <w:multiLevelType w:val="hybridMultilevel"/>
    <w:tmpl w:val="1B305854"/>
    <w:lvl w:ilvl="0" w:tplc="E59ACCD4">
      <w:numFmt w:val="bullet"/>
      <w:lvlText w:val="•"/>
      <w:lvlJc w:val="left"/>
      <w:pPr>
        <w:ind w:left="250" w:hanging="180"/>
      </w:pPr>
      <w:rPr>
        <w:rFonts w:ascii="Calibri" w:eastAsia="Calibri" w:hAnsi="Calibri" w:cs="Calibri" w:hint="default"/>
        <w:i/>
        <w:color w:val="231F20"/>
        <w:spacing w:val="-8"/>
        <w:w w:val="95"/>
        <w:sz w:val="18"/>
        <w:szCs w:val="18"/>
      </w:rPr>
    </w:lvl>
    <w:lvl w:ilvl="1" w:tplc="59EC49F6">
      <w:numFmt w:val="bullet"/>
      <w:lvlText w:val="•"/>
      <w:lvlJc w:val="left"/>
      <w:pPr>
        <w:ind w:left="556" w:hanging="180"/>
      </w:pPr>
      <w:rPr>
        <w:rFonts w:hint="default"/>
      </w:rPr>
    </w:lvl>
    <w:lvl w:ilvl="2" w:tplc="BA60701E">
      <w:numFmt w:val="bullet"/>
      <w:lvlText w:val="•"/>
      <w:lvlJc w:val="left"/>
      <w:pPr>
        <w:ind w:left="872" w:hanging="180"/>
      </w:pPr>
      <w:rPr>
        <w:rFonts w:hint="default"/>
      </w:rPr>
    </w:lvl>
    <w:lvl w:ilvl="3" w:tplc="B0C62FFC">
      <w:numFmt w:val="bullet"/>
      <w:lvlText w:val="•"/>
      <w:lvlJc w:val="left"/>
      <w:pPr>
        <w:ind w:left="1188" w:hanging="180"/>
      </w:pPr>
      <w:rPr>
        <w:rFonts w:hint="default"/>
      </w:rPr>
    </w:lvl>
    <w:lvl w:ilvl="4" w:tplc="386E51A8">
      <w:numFmt w:val="bullet"/>
      <w:lvlText w:val="•"/>
      <w:lvlJc w:val="left"/>
      <w:pPr>
        <w:ind w:left="1504" w:hanging="180"/>
      </w:pPr>
      <w:rPr>
        <w:rFonts w:hint="default"/>
      </w:rPr>
    </w:lvl>
    <w:lvl w:ilvl="5" w:tplc="0B8E86A8">
      <w:numFmt w:val="bullet"/>
      <w:lvlText w:val="•"/>
      <w:lvlJc w:val="left"/>
      <w:pPr>
        <w:ind w:left="1820" w:hanging="180"/>
      </w:pPr>
      <w:rPr>
        <w:rFonts w:hint="default"/>
      </w:rPr>
    </w:lvl>
    <w:lvl w:ilvl="6" w:tplc="81C28BEE">
      <w:numFmt w:val="bullet"/>
      <w:lvlText w:val="•"/>
      <w:lvlJc w:val="left"/>
      <w:pPr>
        <w:ind w:left="2136" w:hanging="180"/>
      </w:pPr>
      <w:rPr>
        <w:rFonts w:hint="default"/>
      </w:rPr>
    </w:lvl>
    <w:lvl w:ilvl="7" w:tplc="B4DCCFBA">
      <w:numFmt w:val="bullet"/>
      <w:lvlText w:val="•"/>
      <w:lvlJc w:val="left"/>
      <w:pPr>
        <w:ind w:left="2452" w:hanging="180"/>
      </w:pPr>
      <w:rPr>
        <w:rFonts w:hint="default"/>
      </w:rPr>
    </w:lvl>
    <w:lvl w:ilvl="8" w:tplc="AD008788">
      <w:numFmt w:val="bullet"/>
      <w:lvlText w:val="•"/>
      <w:lvlJc w:val="left"/>
      <w:pPr>
        <w:ind w:left="2768" w:hanging="180"/>
      </w:pPr>
      <w:rPr>
        <w:rFonts w:hint="default"/>
      </w:rPr>
    </w:lvl>
  </w:abstractNum>
  <w:num w:numId="1">
    <w:abstractNumId w:val="5"/>
  </w:num>
  <w:num w:numId="2">
    <w:abstractNumId w:val="14"/>
  </w:num>
  <w:num w:numId="3">
    <w:abstractNumId w:val="16"/>
  </w:num>
  <w:num w:numId="4">
    <w:abstractNumId w:val="4"/>
  </w:num>
  <w:num w:numId="5">
    <w:abstractNumId w:val="15"/>
  </w:num>
  <w:num w:numId="6">
    <w:abstractNumId w:val="11"/>
  </w:num>
  <w:num w:numId="7">
    <w:abstractNumId w:val="20"/>
  </w:num>
  <w:num w:numId="8">
    <w:abstractNumId w:val="0"/>
  </w:num>
  <w:num w:numId="9">
    <w:abstractNumId w:val="26"/>
  </w:num>
  <w:num w:numId="10">
    <w:abstractNumId w:val="27"/>
  </w:num>
  <w:num w:numId="11">
    <w:abstractNumId w:val="6"/>
  </w:num>
  <w:num w:numId="12">
    <w:abstractNumId w:val="1"/>
  </w:num>
  <w:num w:numId="13">
    <w:abstractNumId w:val="29"/>
  </w:num>
  <w:num w:numId="14">
    <w:abstractNumId w:val="12"/>
  </w:num>
  <w:num w:numId="15">
    <w:abstractNumId w:val="30"/>
  </w:num>
  <w:num w:numId="16">
    <w:abstractNumId w:val="13"/>
  </w:num>
  <w:num w:numId="17">
    <w:abstractNumId w:val="19"/>
  </w:num>
  <w:num w:numId="18">
    <w:abstractNumId w:val="7"/>
  </w:num>
  <w:num w:numId="19">
    <w:abstractNumId w:val="2"/>
  </w:num>
  <w:num w:numId="20">
    <w:abstractNumId w:val="24"/>
  </w:num>
  <w:num w:numId="21">
    <w:abstractNumId w:val="21"/>
  </w:num>
  <w:num w:numId="22">
    <w:abstractNumId w:val="3"/>
  </w:num>
  <w:num w:numId="23">
    <w:abstractNumId w:val="10"/>
  </w:num>
  <w:num w:numId="24">
    <w:abstractNumId w:val="8"/>
  </w:num>
  <w:num w:numId="25">
    <w:abstractNumId w:val="23"/>
  </w:num>
  <w:num w:numId="26">
    <w:abstractNumId w:val="22"/>
  </w:num>
  <w:num w:numId="27">
    <w:abstractNumId w:val="18"/>
  </w:num>
  <w:num w:numId="28">
    <w:abstractNumId w:val="25"/>
  </w:num>
  <w:num w:numId="29">
    <w:abstractNumId w:val="32"/>
  </w:num>
  <w:num w:numId="30">
    <w:abstractNumId w:val="9"/>
  </w:num>
  <w:num w:numId="31">
    <w:abstractNumId w:val="33"/>
  </w:num>
  <w:num w:numId="32">
    <w:abstractNumId w:val="31"/>
  </w:num>
  <w:num w:numId="33">
    <w:abstractNumId w:val="17"/>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536"/>
    <w:rsid w:val="00035152"/>
    <w:rsid w:val="00064453"/>
    <w:rsid w:val="00077A48"/>
    <w:rsid w:val="00115B45"/>
    <w:rsid w:val="001174BB"/>
    <w:rsid w:val="00134BEC"/>
    <w:rsid w:val="0013621F"/>
    <w:rsid w:val="0014782B"/>
    <w:rsid w:val="00180D9E"/>
    <w:rsid w:val="0018674A"/>
    <w:rsid w:val="0019354D"/>
    <w:rsid w:val="0021564C"/>
    <w:rsid w:val="00226139"/>
    <w:rsid w:val="00264B27"/>
    <w:rsid w:val="002761D1"/>
    <w:rsid w:val="00293B2A"/>
    <w:rsid w:val="00297B32"/>
    <w:rsid w:val="002A5B53"/>
    <w:rsid w:val="002D4C2D"/>
    <w:rsid w:val="002F038F"/>
    <w:rsid w:val="00306F17"/>
    <w:rsid w:val="003139F6"/>
    <w:rsid w:val="00315034"/>
    <w:rsid w:val="0035183D"/>
    <w:rsid w:val="0035508D"/>
    <w:rsid w:val="00363644"/>
    <w:rsid w:val="00366805"/>
    <w:rsid w:val="00370261"/>
    <w:rsid w:val="003916FE"/>
    <w:rsid w:val="00397374"/>
    <w:rsid w:val="003D33E3"/>
    <w:rsid w:val="003F37E8"/>
    <w:rsid w:val="003F6536"/>
    <w:rsid w:val="00424A43"/>
    <w:rsid w:val="004439A3"/>
    <w:rsid w:val="00486349"/>
    <w:rsid w:val="004D1169"/>
    <w:rsid w:val="004D1181"/>
    <w:rsid w:val="004E5F54"/>
    <w:rsid w:val="004F5EB1"/>
    <w:rsid w:val="004F765A"/>
    <w:rsid w:val="0052051A"/>
    <w:rsid w:val="00522D7D"/>
    <w:rsid w:val="005232B9"/>
    <w:rsid w:val="00536B1D"/>
    <w:rsid w:val="00571EDF"/>
    <w:rsid w:val="005757A4"/>
    <w:rsid w:val="005C4DEA"/>
    <w:rsid w:val="005F139B"/>
    <w:rsid w:val="00602E65"/>
    <w:rsid w:val="0063653F"/>
    <w:rsid w:val="00642EC6"/>
    <w:rsid w:val="006822AB"/>
    <w:rsid w:val="006A4D1D"/>
    <w:rsid w:val="006A5224"/>
    <w:rsid w:val="006D4A4F"/>
    <w:rsid w:val="007124EB"/>
    <w:rsid w:val="00717D4B"/>
    <w:rsid w:val="0073562B"/>
    <w:rsid w:val="007A5A8C"/>
    <w:rsid w:val="007B3FDD"/>
    <w:rsid w:val="007D4C41"/>
    <w:rsid w:val="00817134"/>
    <w:rsid w:val="00820C98"/>
    <w:rsid w:val="00864A5C"/>
    <w:rsid w:val="008837FB"/>
    <w:rsid w:val="008A4CF9"/>
    <w:rsid w:val="008B15A2"/>
    <w:rsid w:val="008D3E49"/>
    <w:rsid w:val="008E7CE5"/>
    <w:rsid w:val="009209F3"/>
    <w:rsid w:val="00944F18"/>
    <w:rsid w:val="009658E0"/>
    <w:rsid w:val="00973162"/>
    <w:rsid w:val="00980199"/>
    <w:rsid w:val="00991EF7"/>
    <w:rsid w:val="009C1FF9"/>
    <w:rsid w:val="009F597E"/>
    <w:rsid w:val="00A144EF"/>
    <w:rsid w:val="00A65CC2"/>
    <w:rsid w:val="00A762EA"/>
    <w:rsid w:val="00A86695"/>
    <w:rsid w:val="00A8798F"/>
    <w:rsid w:val="00A90B71"/>
    <w:rsid w:val="00AC40F9"/>
    <w:rsid w:val="00AF756A"/>
    <w:rsid w:val="00B13F83"/>
    <w:rsid w:val="00B1780F"/>
    <w:rsid w:val="00B22CE3"/>
    <w:rsid w:val="00B354F2"/>
    <w:rsid w:val="00B37EA8"/>
    <w:rsid w:val="00BB11E7"/>
    <w:rsid w:val="00C20B46"/>
    <w:rsid w:val="00C37E11"/>
    <w:rsid w:val="00C611D1"/>
    <w:rsid w:val="00C613E7"/>
    <w:rsid w:val="00C6276F"/>
    <w:rsid w:val="00C7335F"/>
    <w:rsid w:val="00C8478F"/>
    <w:rsid w:val="00CA4C13"/>
    <w:rsid w:val="00CA4DC7"/>
    <w:rsid w:val="00D12FB4"/>
    <w:rsid w:val="00D14FE1"/>
    <w:rsid w:val="00D26020"/>
    <w:rsid w:val="00D26DA3"/>
    <w:rsid w:val="00D41A89"/>
    <w:rsid w:val="00D5037E"/>
    <w:rsid w:val="00D75BF1"/>
    <w:rsid w:val="00D920B0"/>
    <w:rsid w:val="00D95624"/>
    <w:rsid w:val="00DA6951"/>
    <w:rsid w:val="00E21112"/>
    <w:rsid w:val="00E644BD"/>
    <w:rsid w:val="00E71A83"/>
    <w:rsid w:val="00E77380"/>
    <w:rsid w:val="00E868F7"/>
    <w:rsid w:val="00EA27F8"/>
    <w:rsid w:val="00EB1F37"/>
    <w:rsid w:val="00EC19BC"/>
    <w:rsid w:val="00EC7F81"/>
    <w:rsid w:val="00EF4301"/>
    <w:rsid w:val="00EF504A"/>
    <w:rsid w:val="00F17903"/>
    <w:rsid w:val="00F20A28"/>
    <w:rsid w:val="00F20B5B"/>
    <w:rsid w:val="00F24CF9"/>
    <w:rsid w:val="00F3142A"/>
    <w:rsid w:val="00F36F86"/>
    <w:rsid w:val="00F503B6"/>
    <w:rsid w:val="00F52128"/>
    <w:rsid w:val="00F6614A"/>
    <w:rsid w:val="00F90908"/>
    <w:rsid w:val="00F90F7B"/>
    <w:rsid w:val="00F91338"/>
    <w:rsid w:val="00FA01A5"/>
    <w:rsid w:val="00FA2EFF"/>
    <w:rsid w:val="00FA48BB"/>
    <w:rsid w:val="00FE0F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5B5BE4CE"/>
  <w15:docId w15:val="{DF34A04F-3EE0-4ED2-BB28-D21662070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7903"/>
  </w:style>
  <w:style w:type="paragraph" w:styleId="Heading1">
    <w:name w:val="heading 1"/>
    <w:basedOn w:val="Normal"/>
    <w:next w:val="Normal"/>
    <w:link w:val="Heading1Char"/>
    <w:uiPriority w:val="9"/>
    <w:qFormat/>
    <w:rsid w:val="008D3E49"/>
    <w:pPr>
      <w:keepNext/>
      <w:keepLines/>
      <w:spacing w:before="480" w:after="0"/>
      <w:outlineLvl w:val="0"/>
    </w:pPr>
    <w:rPr>
      <w:rFonts w:asciiTheme="majorHAnsi" w:eastAsiaTheme="majorEastAsia" w:hAnsiTheme="majorHAnsi" w:cstheme="majorBidi"/>
      <w:b/>
      <w:bCs/>
      <w:color w:val="2C7DBA" w:themeColor="accent1" w:themeShade="BF"/>
      <w:sz w:val="28"/>
      <w:szCs w:val="28"/>
    </w:rPr>
  </w:style>
  <w:style w:type="paragraph" w:styleId="Heading2">
    <w:name w:val="heading 2"/>
    <w:basedOn w:val="Normal"/>
    <w:next w:val="Normal"/>
    <w:link w:val="Heading2Char"/>
    <w:uiPriority w:val="9"/>
    <w:unhideWhenUsed/>
    <w:qFormat/>
    <w:rsid w:val="008D3E49"/>
    <w:pPr>
      <w:keepNext/>
      <w:keepLines/>
      <w:spacing w:before="200" w:after="0"/>
      <w:outlineLvl w:val="1"/>
    </w:pPr>
    <w:rPr>
      <w:rFonts w:asciiTheme="majorHAnsi" w:eastAsiaTheme="majorEastAsia" w:hAnsiTheme="majorHAnsi" w:cstheme="majorBidi"/>
      <w:b/>
      <w:bCs/>
      <w:color w:val="5CA3D8"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F653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3F6536"/>
    <w:pPr>
      <w:ind w:left="720"/>
      <w:contextualSpacing/>
    </w:pPr>
  </w:style>
  <w:style w:type="paragraph" w:styleId="FootnoteText">
    <w:name w:val="footnote text"/>
    <w:basedOn w:val="Normal"/>
    <w:link w:val="FootnoteTextChar"/>
    <w:uiPriority w:val="99"/>
    <w:unhideWhenUsed/>
    <w:rsid w:val="003F6536"/>
    <w:pPr>
      <w:spacing w:after="0" w:line="240" w:lineRule="auto"/>
    </w:pPr>
    <w:rPr>
      <w:sz w:val="20"/>
      <w:szCs w:val="20"/>
    </w:rPr>
  </w:style>
  <w:style w:type="character" w:customStyle="1" w:styleId="FootnoteTextChar">
    <w:name w:val="Footnote Text Char"/>
    <w:basedOn w:val="DefaultParagraphFont"/>
    <w:link w:val="FootnoteText"/>
    <w:uiPriority w:val="99"/>
    <w:rsid w:val="003F6536"/>
    <w:rPr>
      <w:rFonts w:eastAsiaTheme="minorEastAsia"/>
      <w:sz w:val="20"/>
      <w:szCs w:val="20"/>
    </w:rPr>
  </w:style>
  <w:style w:type="character" w:styleId="FootnoteReference">
    <w:name w:val="footnote reference"/>
    <w:basedOn w:val="DefaultParagraphFont"/>
    <w:uiPriority w:val="99"/>
    <w:semiHidden/>
    <w:unhideWhenUsed/>
    <w:rsid w:val="003F6536"/>
    <w:rPr>
      <w:vertAlign w:val="superscript"/>
    </w:rPr>
  </w:style>
  <w:style w:type="paragraph" w:styleId="Header">
    <w:name w:val="header"/>
    <w:basedOn w:val="Normal"/>
    <w:link w:val="HeaderChar"/>
    <w:uiPriority w:val="99"/>
    <w:unhideWhenUsed/>
    <w:rsid w:val="008837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37FB"/>
    <w:rPr>
      <w:rFonts w:eastAsiaTheme="minorEastAsia"/>
    </w:rPr>
  </w:style>
  <w:style w:type="paragraph" w:styleId="Footer">
    <w:name w:val="footer"/>
    <w:basedOn w:val="Normal"/>
    <w:link w:val="FooterChar"/>
    <w:uiPriority w:val="99"/>
    <w:unhideWhenUsed/>
    <w:rsid w:val="008837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37FB"/>
    <w:rPr>
      <w:rFonts w:eastAsiaTheme="minorEastAsia"/>
    </w:rPr>
  </w:style>
  <w:style w:type="paragraph" w:styleId="BalloonText">
    <w:name w:val="Balloon Text"/>
    <w:basedOn w:val="Normal"/>
    <w:link w:val="BalloonTextChar"/>
    <w:uiPriority w:val="99"/>
    <w:semiHidden/>
    <w:unhideWhenUsed/>
    <w:rsid w:val="008837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7FB"/>
    <w:rPr>
      <w:rFonts w:ascii="Tahoma" w:eastAsiaTheme="minorEastAsia" w:hAnsi="Tahoma" w:cs="Tahoma"/>
      <w:sz w:val="16"/>
      <w:szCs w:val="16"/>
    </w:rPr>
  </w:style>
  <w:style w:type="character" w:customStyle="1" w:styleId="Heading1Char">
    <w:name w:val="Heading 1 Char"/>
    <w:basedOn w:val="DefaultParagraphFont"/>
    <w:link w:val="Heading1"/>
    <w:uiPriority w:val="9"/>
    <w:rsid w:val="008D3E49"/>
    <w:rPr>
      <w:rFonts w:asciiTheme="majorHAnsi" w:eastAsiaTheme="majorEastAsia" w:hAnsiTheme="majorHAnsi" w:cstheme="majorBidi"/>
      <w:b/>
      <w:bCs/>
      <w:color w:val="2C7DBA" w:themeColor="accent1" w:themeShade="BF"/>
      <w:sz w:val="28"/>
      <w:szCs w:val="28"/>
    </w:rPr>
  </w:style>
  <w:style w:type="character" w:styleId="Emphasis">
    <w:name w:val="Emphasis"/>
    <w:uiPriority w:val="20"/>
    <w:qFormat/>
    <w:rsid w:val="008D3E49"/>
    <w:rPr>
      <w:b/>
      <w:bCs/>
      <w:i/>
      <w:iCs/>
      <w:spacing w:val="10"/>
      <w:bdr w:val="none" w:sz="0" w:space="0" w:color="auto"/>
      <w:shd w:val="clear" w:color="auto" w:fill="auto"/>
    </w:rPr>
  </w:style>
  <w:style w:type="character" w:customStyle="1" w:styleId="Heading2Char">
    <w:name w:val="Heading 2 Char"/>
    <w:basedOn w:val="DefaultParagraphFont"/>
    <w:link w:val="Heading2"/>
    <w:uiPriority w:val="9"/>
    <w:rsid w:val="008D3E49"/>
    <w:rPr>
      <w:rFonts w:asciiTheme="majorHAnsi" w:eastAsiaTheme="majorEastAsia" w:hAnsiTheme="majorHAnsi" w:cstheme="majorBidi"/>
      <w:b/>
      <w:bCs/>
      <w:color w:val="5CA3D8" w:themeColor="accent1"/>
      <w:sz w:val="26"/>
      <w:szCs w:val="26"/>
    </w:rPr>
  </w:style>
  <w:style w:type="character" w:styleId="PlaceholderText">
    <w:name w:val="Placeholder Text"/>
    <w:basedOn w:val="DefaultParagraphFont"/>
    <w:uiPriority w:val="99"/>
    <w:semiHidden/>
    <w:rsid w:val="007D4C41"/>
    <w:rPr>
      <w:color w:val="808080"/>
    </w:rPr>
  </w:style>
  <w:style w:type="character" w:styleId="Hyperlink">
    <w:name w:val="Hyperlink"/>
    <w:basedOn w:val="DefaultParagraphFont"/>
    <w:uiPriority w:val="99"/>
    <w:unhideWhenUsed/>
    <w:rsid w:val="007D4C41"/>
    <w:rPr>
      <w:color w:val="0000FF" w:themeColor="hyperlink"/>
      <w:u w:val="single"/>
    </w:rPr>
  </w:style>
  <w:style w:type="character" w:styleId="CommentReference">
    <w:name w:val="annotation reference"/>
    <w:basedOn w:val="DefaultParagraphFont"/>
    <w:uiPriority w:val="99"/>
    <w:semiHidden/>
    <w:unhideWhenUsed/>
    <w:rsid w:val="002761D1"/>
    <w:rPr>
      <w:sz w:val="16"/>
      <w:szCs w:val="16"/>
    </w:rPr>
  </w:style>
  <w:style w:type="paragraph" w:styleId="CommentText">
    <w:name w:val="annotation text"/>
    <w:basedOn w:val="Normal"/>
    <w:link w:val="CommentTextChar"/>
    <w:uiPriority w:val="99"/>
    <w:semiHidden/>
    <w:unhideWhenUsed/>
    <w:rsid w:val="002761D1"/>
    <w:pPr>
      <w:spacing w:line="240" w:lineRule="auto"/>
    </w:pPr>
    <w:rPr>
      <w:sz w:val="20"/>
      <w:szCs w:val="20"/>
    </w:rPr>
  </w:style>
  <w:style w:type="character" w:customStyle="1" w:styleId="CommentTextChar">
    <w:name w:val="Comment Text Char"/>
    <w:basedOn w:val="DefaultParagraphFont"/>
    <w:link w:val="CommentText"/>
    <w:uiPriority w:val="99"/>
    <w:semiHidden/>
    <w:rsid w:val="002761D1"/>
    <w:rPr>
      <w:sz w:val="20"/>
      <w:szCs w:val="20"/>
    </w:rPr>
  </w:style>
  <w:style w:type="paragraph" w:styleId="CommentSubject">
    <w:name w:val="annotation subject"/>
    <w:basedOn w:val="CommentText"/>
    <w:next w:val="CommentText"/>
    <w:link w:val="CommentSubjectChar"/>
    <w:uiPriority w:val="99"/>
    <w:semiHidden/>
    <w:unhideWhenUsed/>
    <w:rsid w:val="002761D1"/>
    <w:rPr>
      <w:b/>
      <w:bCs/>
    </w:rPr>
  </w:style>
  <w:style w:type="character" w:customStyle="1" w:styleId="CommentSubjectChar">
    <w:name w:val="Comment Subject Char"/>
    <w:basedOn w:val="CommentTextChar"/>
    <w:link w:val="CommentSubject"/>
    <w:uiPriority w:val="99"/>
    <w:semiHidden/>
    <w:rsid w:val="002761D1"/>
    <w:rPr>
      <w:b/>
      <w:bCs/>
      <w:sz w:val="20"/>
      <w:szCs w:val="20"/>
    </w:rPr>
  </w:style>
  <w:style w:type="paragraph" w:customStyle="1" w:styleId="TableParagraph">
    <w:name w:val="Table Paragraph"/>
    <w:basedOn w:val="Normal"/>
    <w:uiPriority w:val="1"/>
    <w:qFormat/>
    <w:rsid w:val="00293B2A"/>
    <w:pPr>
      <w:widowControl w:val="0"/>
      <w:autoSpaceDE w:val="0"/>
      <w:autoSpaceDN w:val="0"/>
      <w:spacing w:after="0" w:line="240" w:lineRule="exact"/>
      <w:ind w:left="250" w:hanging="180"/>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3187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hyperlink" Target="http://creativecommons.org/licenses/by-nc-nd/4.0/"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846220A0D3948B8BDC051B11FA03624"/>
        <w:category>
          <w:name w:val="General"/>
          <w:gallery w:val="placeholder"/>
        </w:category>
        <w:types>
          <w:type w:val="bbPlcHdr"/>
        </w:types>
        <w:behaviors>
          <w:behavior w:val="content"/>
        </w:behaviors>
        <w:guid w:val="{F81250AF-62BB-49E6-AB46-D238FA7460FA}"/>
      </w:docPartPr>
      <w:docPartBody>
        <w:p w:rsidR="00DA349C" w:rsidRDefault="003143A0" w:rsidP="003143A0">
          <w:pPr>
            <w:pStyle w:val="2846220A0D3948B8BDC051B11FA03624"/>
          </w:pPr>
          <w:r w:rsidRPr="00504AD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3A0"/>
    <w:rsid w:val="0024375E"/>
    <w:rsid w:val="002E48BB"/>
    <w:rsid w:val="003143A0"/>
    <w:rsid w:val="00731124"/>
    <w:rsid w:val="007A0161"/>
    <w:rsid w:val="008E56A7"/>
    <w:rsid w:val="009072C5"/>
    <w:rsid w:val="00971B36"/>
    <w:rsid w:val="009947AC"/>
    <w:rsid w:val="009A5CFF"/>
    <w:rsid w:val="00B3383B"/>
    <w:rsid w:val="00B609BB"/>
    <w:rsid w:val="00DA34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3383B"/>
    <w:rPr>
      <w:color w:val="808080"/>
    </w:rPr>
  </w:style>
  <w:style w:type="paragraph" w:customStyle="1" w:styleId="2846220A0D3948B8BDC051B11FA03624">
    <w:name w:val="2846220A0D3948B8BDC051B11FA03624"/>
    <w:rsid w:val="003143A0"/>
  </w:style>
  <w:style w:type="paragraph" w:customStyle="1" w:styleId="05477D91E45E4E22B17E1CB19FE58EA7">
    <w:name w:val="05477D91E45E4E22B17E1CB19FE58EA7"/>
    <w:rsid w:val="00B3383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SPDG">
      <a:dk1>
        <a:sysClr val="windowText" lastClr="000000"/>
      </a:dk1>
      <a:lt1>
        <a:sysClr val="window" lastClr="FFFFFF"/>
      </a:lt1>
      <a:dk2>
        <a:srgbClr val="F2EDE2"/>
      </a:dk2>
      <a:lt2>
        <a:srgbClr val="DFD4BB"/>
      </a:lt2>
      <a:accent1>
        <a:srgbClr val="5CA3D8"/>
      </a:accent1>
      <a:accent2>
        <a:srgbClr val="0D4170"/>
      </a:accent2>
      <a:accent3>
        <a:srgbClr val="95261F"/>
      </a:accent3>
      <a:accent4>
        <a:srgbClr val="1C75BB"/>
      </a:accent4>
      <a:accent5>
        <a:srgbClr val="E6B925"/>
      </a:accent5>
      <a:accent6>
        <a:srgbClr val="439539"/>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5E421C-9C96-4143-97C3-1C5BCF2C3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4</Pages>
  <Words>1495</Words>
  <Characters>8525</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UMKC</Company>
  <LinksUpToDate>false</LinksUpToDate>
  <CharactersWithSpaces>10001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Ronda</dc:creator>
  <cp:lastModifiedBy>Lindsay, Stefanie</cp:lastModifiedBy>
  <cp:revision>5</cp:revision>
  <dcterms:created xsi:type="dcterms:W3CDTF">2017-06-28T17:24:00Z</dcterms:created>
  <dcterms:modified xsi:type="dcterms:W3CDTF">2017-06-29T15:56:00Z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iveCommonsLicenseID">
    <vt:lpwstr>standard&amp;commercial=n&amp;derivatives=n&amp;jurisdiction=</vt:lpwstr>
  </property>
  <property fmtid="{D5CDD505-2E9C-101B-9397-08002B2CF9AE}" pid="3" name="CreativeCommonsLicenseURL">
    <vt:lpwstr>http://creativecommons.org/licenses/by-nc-nd/4.0/</vt:lpwstr>
  </property>
  <property fmtid="{D5CDD505-2E9C-101B-9397-08002B2CF9AE}" pid="4" name="CreativeCommonsLicenseXml">
    <vt:lpwstr>&lt;?xml version="1.0" encoding="utf-8"?&gt;&lt;result&gt;&lt;license-uri&gt;http://creativecommons.org/licenses/by-nc-nd/4.0/&lt;/license-uri&gt;&lt;license-name&gt;Attribution-NonCommercial-NoDerivatives 4.0 International&lt;/license-name&gt;&lt;deprecated&gt;false&lt;/deprecated&gt;&lt;rdf&gt;&lt;rdf:RDF xml</vt:lpwstr>
  </property>
</Properties>
</file>