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1BB5" w14:textId="77777777" w:rsidR="00B12F38" w:rsidRPr="0076526E" w:rsidRDefault="00B12F38" w:rsidP="00B12F38">
      <w:pPr>
        <w:rPr>
          <w:rFonts w:ascii="Calibri" w:hAnsi="Calibri"/>
          <w:b/>
          <w:sz w:val="32"/>
          <w:szCs w:val="32"/>
          <w:u w:val="single"/>
        </w:rPr>
      </w:pPr>
      <w:r w:rsidRPr="0076526E">
        <w:rPr>
          <w:rFonts w:ascii="Calibri" w:hAnsi="Calibri"/>
          <w:b/>
          <w:sz w:val="32"/>
          <w:szCs w:val="32"/>
          <w:u w:val="single"/>
        </w:rPr>
        <w:t>Teacher</w:t>
      </w:r>
    </w:p>
    <w:p w14:paraId="6C82C272" w14:textId="77777777" w:rsidR="00B12F38" w:rsidRPr="0076526E" w:rsidRDefault="00B12F38" w:rsidP="00B12F38">
      <w:pPr>
        <w:rPr>
          <w:rFonts w:ascii="Calibri" w:hAnsi="Calibri"/>
        </w:rPr>
      </w:pPr>
    </w:p>
    <w:p w14:paraId="6F6A8B7E" w14:textId="77777777" w:rsidR="00B12F38" w:rsidRPr="002C0D67" w:rsidRDefault="00B12F38" w:rsidP="00B12F38">
      <w:pPr>
        <w:rPr>
          <w:rFonts w:ascii="Calibri" w:hAnsi="Calibri"/>
          <w:b/>
        </w:rPr>
      </w:pPr>
      <w:r w:rsidRPr="002C0D67">
        <w:rPr>
          <w:rFonts w:ascii="Calibri" w:hAnsi="Calibri"/>
          <w:b/>
        </w:rPr>
        <w:t>Step 1:  Create Account</w:t>
      </w:r>
      <w:r>
        <w:rPr>
          <w:rFonts w:ascii="Calibri" w:hAnsi="Calibri"/>
          <w:b/>
        </w:rPr>
        <w:t xml:space="preserve"> </w:t>
      </w:r>
      <w:r w:rsidRPr="00DC590C">
        <w:rPr>
          <w:rFonts w:ascii="Calibri" w:hAnsi="Calibri"/>
        </w:rPr>
        <w:t>(Every teacher will have their own unique log-in)</w:t>
      </w:r>
    </w:p>
    <w:p w14:paraId="6576592E" w14:textId="77777777" w:rsidR="00B12F38" w:rsidRPr="0076526E" w:rsidRDefault="00B12F38" w:rsidP="00B12F38">
      <w:pPr>
        <w:pStyle w:val="ListParagraph"/>
        <w:numPr>
          <w:ilvl w:val="0"/>
          <w:numId w:val="1"/>
        </w:numPr>
        <w:rPr>
          <w:rFonts w:ascii="Calibri" w:hAnsi="Calibri"/>
        </w:rPr>
      </w:pPr>
      <w:r w:rsidRPr="0076526E">
        <w:rPr>
          <w:rFonts w:ascii="Calibri" w:hAnsi="Calibri"/>
        </w:rPr>
        <w:t>Go to sapp.missouripd.org</w:t>
      </w:r>
      <w:r>
        <w:rPr>
          <w:rFonts w:ascii="Calibri" w:hAnsi="Calibri"/>
        </w:rPr>
        <w:t>.</w:t>
      </w:r>
    </w:p>
    <w:p w14:paraId="08483605" w14:textId="77777777" w:rsidR="00B12F38" w:rsidRPr="0076526E" w:rsidRDefault="00B12F38" w:rsidP="00B12F38">
      <w:pPr>
        <w:pStyle w:val="ListParagraph"/>
        <w:numPr>
          <w:ilvl w:val="0"/>
          <w:numId w:val="1"/>
        </w:numPr>
        <w:rPr>
          <w:rFonts w:ascii="Calibri" w:hAnsi="Calibri"/>
        </w:rPr>
      </w:pPr>
      <w:r w:rsidRPr="0076526E">
        <w:rPr>
          <w:rFonts w:ascii="Calibri" w:hAnsi="Calibri"/>
        </w:rPr>
        <w:t xml:space="preserve">Click </w:t>
      </w:r>
      <w:r>
        <w:rPr>
          <w:rFonts w:ascii="Calibri" w:hAnsi="Calibri"/>
        </w:rPr>
        <w:t>“</w:t>
      </w:r>
      <w:r w:rsidRPr="0076526E">
        <w:rPr>
          <w:rFonts w:ascii="Calibri" w:hAnsi="Calibri"/>
        </w:rPr>
        <w:t>Register</w:t>
      </w:r>
      <w:r>
        <w:rPr>
          <w:rFonts w:ascii="Calibri" w:hAnsi="Calibri"/>
        </w:rPr>
        <w:t>”</w:t>
      </w:r>
      <w:r w:rsidRPr="0076526E">
        <w:rPr>
          <w:rFonts w:ascii="Calibri" w:hAnsi="Calibri"/>
        </w:rPr>
        <w:t xml:space="preserve"> (top right corner)</w:t>
      </w:r>
      <w:r>
        <w:rPr>
          <w:rFonts w:ascii="Calibri" w:hAnsi="Calibri"/>
        </w:rPr>
        <w:t>.</w:t>
      </w:r>
    </w:p>
    <w:p w14:paraId="554D1E67" w14:textId="77777777" w:rsidR="00B12F38" w:rsidRDefault="00B12F38" w:rsidP="00B12F38">
      <w:pPr>
        <w:pStyle w:val="ListParagraph"/>
        <w:numPr>
          <w:ilvl w:val="0"/>
          <w:numId w:val="1"/>
        </w:numPr>
        <w:rPr>
          <w:rFonts w:ascii="Calibri" w:hAnsi="Calibri"/>
        </w:rPr>
      </w:pPr>
      <w:r w:rsidRPr="0076526E">
        <w:rPr>
          <w:rFonts w:ascii="Calibri" w:hAnsi="Calibri"/>
        </w:rPr>
        <w:t xml:space="preserve">Enter your </w:t>
      </w:r>
      <w:r>
        <w:rPr>
          <w:rFonts w:ascii="Calibri" w:hAnsi="Calibri"/>
        </w:rPr>
        <w:t>full name.</w:t>
      </w:r>
    </w:p>
    <w:p w14:paraId="0A94454A" w14:textId="77777777" w:rsidR="00B12F38" w:rsidRDefault="00B12F38" w:rsidP="00B12F38">
      <w:pPr>
        <w:pStyle w:val="ListParagraph"/>
        <w:numPr>
          <w:ilvl w:val="0"/>
          <w:numId w:val="1"/>
        </w:numPr>
        <w:rPr>
          <w:rFonts w:ascii="Calibri" w:hAnsi="Calibri"/>
        </w:rPr>
      </w:pPr>
      <w:r>
        <w:rPr>
          <w:rFonts w:ascii="Calibri" w:hAnsi="Calibri"/>
        </w:rPr>
        <w:t>Enter your district or work-provided email.*</w:t>
      </w:r>
    </w:p>
    <w:p w14:paraId="7532E2A0" w14:textId="77777777" w:rsidR="00B12F38" w:rsidRDefault="00B12F38" w:rsidP="00B12F38">
      <w:pPr>
        <w:pStyle w:val="ListParagraph"/>
        <w:numPr>
          <w:ilvl w:val="0"/>
          <w:numId w:val="1"/>
        </w:numPr>
        <w:rPr>
          <w:rFonts w:ascii="Calibri" w:hAnsi="Calibri"/>
        </w:rPr>
      </w:pPr>
      <w:r>
        <w:rPr>
          <w:rFonts w:ascii="Calibri" w:hAnsi="Calibri"/>
        </w:rPr>
        <w:t xml:space="preserve">Choose a password </w:t>
      </w:r>
      <w:r w:rsidRPr="001863A3">
        <w:rPr>
          <w:rStyle w:val="Emphasis"/>
          <w:rFonts w:ascii="Verdana" w:hAnsi="Verdana"/>
          <w:sz w:val="20"/>
          <w:szCs w:val="20"/>
          <w:shd w:val="clear" w:color="auto" w:fill="FFFFFF"/>
        </w:rPr>
        <w:t>(8 characters minimum)</w:t>
      </w:r>
      <w:r w:rsidRPr="001863A3">
        <w:rPr>
          <w:rFonts w:ascii="Verdana" w:hAnsi="Verdana"/>
          <w:sz w:val="20"/>
          <w:szCs w:val="20"/>
          <w:shd w:val="clear" w:color="auto" w:fill="FFFFFF"/>
        </w:rPr>
        <w:t>.</w:t>
      </w:r>
    </w:p>
    <w:p w14:paraId="3C2CFD8D" w14:textId="77777777" w:rsidR="00B12F38" w:rsidRPr="000D6E1D" w:rsidRDefault="00B12F38" w:rsidP="00B12F38">
      <w:pPr>
        <w:pStyle w:val="ListParagraph"/>
        <w:numPr>
          <w:ilvl w:val="0"/>
          <w:numId w:val="1"/>
        </w:numPr>
        <w:rPr>
          <w:rFonts w:ascii="Calibri" w:hAnsi="Calibri"/>
        </w:rPr>
      </w:pPr>
      <w:r>
        <w:rPr>
          <w:rFonts w:ascii="Calibri" w:hAnsi="Calibri"/>
        </w:rPr>
        <w:t>Select teacher as your role.</w:t>
      </w:r>
    </w:p>
    <w:p w14:paraId="2507D394" w14:textId="77777777" w:rsidR="00B12F38" w:rsidRDefault="00B12F38" w:rsidP="00B12F38">
      <w:pPr>
        <w:pStyle w:val="ListParagraph"/>
        <w:numPr>
          <w:ilvl w:val="0"/>
          <w:numId w:val="1"/>
        </w:numPr>
        <w:rPr>
          <w:rFonts w:ascii="Calibri" w:hAnsi="Calibri"/>
        </w:rPr>
      </w:pPr>
      <w:r>
        <w:rPr>
          <w:rFonts w:ascii="Calibri" w:hAnsi="Calibri"/>
        </w:rPr>
        <w:t>S</w:t>
      </w:r>
      <w:r w:rsidRPr="000D6E1D">
        <w:rPr>
          <w:rFonts w:ascii="Calibri" w:hAnsi="Calibri"/>
        </w:rPr>
        <w:t>elect your RPDC</w:t>
      </w:r>
      <w:r>
        <w:rPr>
          <w:rFonts w:ascii="Calibri" w:hAnsi="Calibri"/>
        </w:rPr>
        <w:t>.</w:t>
      </w:r>
    </w:p>
    <w:p w14:paraId="384CA7F0" w14:textId="77777777" w:rsidR="00B12F38" w:rsidRDefault="00B12F38" w:rsidP="00B12F38">
      <w:pPr>
        <w:pStyle w:val="ListParagraph"/>
        <w:numPr>
          <w:ilvl w:val="0"/>
          <w:numId w:val="1"/>
        </w:numPr>
        <w:rPr>
          <w:rFonts w:ascii="Calibri" w:hAnsi="Calibri"/>
        </w:rPr>
      </w:pPr>
      <w:r>
        <w:rPr>
          <w:rFonts w:ascii="Calibri" w:hAnsi="Calibri"/>
        </w:rPr>
        <w:t>Select your district.</w:t>
      </w:r>
    </w:p>
    <w:p w14:paraId="6FD36D7D" w14:textId="77777777" w:rsidR="00B12F38" w:rsidRDefault="00B12F38" w:rsidP="00B12F38">
      <w:pPr>
        <w:pStyle w:val="ListParagraph"/>
        <w:numPr>
          <w:ilvl w:val="0"/>
          <w:numId w:val="1"/>
        </w:numPr>
        <w:rPr>
          <w:rFonts w:ascii="Calibri" w:hAnsi="Calibri"/>
        </w:rPr>
      </w:pPr>
      <w:r>
        <w:rPr>
          <w:rFonts w:ascii="Calibri" w:hAnsi="Calibri"/>
        </w:rPr>
        <w:t>Select your building.</w:t>
      </w:r>
    </w:p>
    <w:p w14:paraId="1D1C434E" w14:textId="77777777" w:rsidR="00B12F38" w:rsidRDefault="00B12F38" w:rsidP="00B12F38">
      <w:pPr>
        <w:pStyle w:val="ListParagraph"/>
        <w:numPr>
          <w:ilvl w:val="0"/>
          <w:numId w:val="1"/>
        </w:numPr>
        <w:rPr>
          <w:rFonts w:ascii="Calibri" w:hAnsi="Calibri"/>
        </w:rPr>
      </w:pPr>
      <w:r w:rsidRPr="0076526E">
        <w:rPr>
          <w:rFonts w:ascii="Calibri" w:hAnsi="Calibri"/>
        </w:rPr>
        <w:t xml:space="preserve">Click </w:t>
      </w:r>
      <w:r>
        <w:rPr>
          <w:rFonts w:ascii="Calibri" w:hAnsi="Calibri"/>
        </w:rPr>
        <w:t>“</w:t>
      </w:r>
      <w:r w:rsidRPr="0076526E">
        <w:rPr>
          <w:rFonts w:ascii="Calibri" w:hAnsi="Calibri"/>
        </w:rPr>
        <w:t>Sign Up</w:t>
      </w:r>
      <w:r>
        <w:rPr>
          <w:rFonts w:ascii="Calibri" w:hAnsi="Calibri"/>
        </w:rPr>
        <w:t>.”</w:t>
      </w:r>
    </w:p>
    <w:p w14:paraId="604EDA94" w14:textId="77777777" w:rsidR="00B12F38" w:rsidRPr="001863A3" w:rsidRDefault="00B12F38" w:rsidP="00B12F38">
      <w:pPr>
        <w:rPr>
          <w:rFonts w:ascii="Calibri" w:hAnsi="Calibri"/>
        </w:rPr>
      </w:pPr>
      <w:r w:rsidRPr="001863A3">
        <w:rPr>
          <w:rFonts w:ascii="Calibri" w:hAnsi="Calibri"/>
        </w:rPr>
        <w:t>*A confirmation email will be sent to the address you provided and you will be asked to confirm your account to complete your registration. You may also need to check your Spam folder for the confirmation email.</w:t>
      </w:r>
    </w:p>
    <w:p w14:paraId="4C245866" w14:textId="77777777" w:rsidR="00B12F38" w:rsidRPr="0076526E" w:rsidRDefault="00B12F38" w:rsidP="00B12F38">
      <w:pPr>
        <w:rPr>
          <w:rFonts w:ascii="Calibri" w:hAnsi="Calibri"/>
        </w:rPr>
      </w:pPr>
    </w:p>
    <w:p w14:paraId="29602BD4" w14:textId="77777777" w:rsidR="00B12F38" w:rsidRPr="002C0D67" w:rsidRDefault="00B12F38" w:rsidP="00B12F38">
      <w:pPr>
        <w:rPr>
          <w:rFonts w:ascii="Calibri" w:hAnsi="Calibri"/>
          <w:b/>
        </w:rPr>
      </w:pPr>
      <w:r>
        <w:rPr>
          <w:rFonts w:ascii="Calibri" w:hAnsi="Calibri"/>
          <w:b/>
        </w:rPr>
        <w:t>Step 2</w:t>
      </w:r>
      <w:r w:rsidRPr="002C0D67">
        <w:rPr>
          <w:rFonts w:ascii="Calibri" w:hAnsi="Calibri"/>
          <w:b/>
        </w:rPr>
        <w:t xml:space="preserve">:  </w:t>
      </w:r>
      <w:r>
        <w:rPr>
          <w:rFonts w:ascii="Calibri" w:hAnsi="Calibri"/>
          <w:b/>
        </w:rPr>
        <w:t>Complete</w:t>
      </w:r>
      <w:r w:rsidRPr="002C0D67">
        <w:rPr>
          <w:rFonts w:ascii="Calibri" w:hAnsi="Calibri"/>
          <w:b/>
        </w:rPr>
        <w:t xml:space="preserve"> a Self-Assessment</w:t>
      </w:r>
    </w:p>
    <w:p w14:paraId="697E37A2" w14:textId="77777777" w:rsidR="00B12F38" w:rsidRPr="0076526E" w:rsidRDefault="00B12F38" w:rsidP="00B12F38">
      <w:pPr>
        <w:pStyle w:val="ListParagraph"/>
        <w:numPr>
          <w:ilvl w:val="0"/>
          <w:numId w:val="2"/>
        </w:numPr>
        <w:ind w:left="1080" w:hanging="720"/>
        <w:rPr>
          <w:rFonts w:ascii="Calibri" w:hAnsi="Calibri"/>
        </w:rPr>
      </w:pPr>
      <w:r>
        <w:rPr>
          <w:rFonts w:ascii="Calibri" w:hAnsi="Calibri"/>
        </w:rPr>
        <w:t>Next to the name of the practice, c</w:t>
      </w:r>
      <w:r w:rsidRPr="0076526E">
        <w:rPr>
          <w:rFonts w:ascii="Calibri" w:hAnsi="Calibri"/>
        </w:rPr>
        <w:t xml:space="preserve">lick </w:t>
      </w:r>
      <w:r>
        <w:rPr>
          <w:rFonts w:ascii="Calibri" w:hAnsi="Calibri"/>
        </w:rPr>
        <w:t xml:space="preserve">the plus icon. </w:t>
      </w:r>
    </w:p>
    <w:p w14:paraId="2A2936F7" w14:textId="77777777" w:rsidR="00B12F38" w:rsidRDefault="00B12F38" w:rsidP="00B12F38">
      <w:pPr>
        <w:numPr>
          <w:ilvl w:val="0"/>
          <w:numId w:val="2"/>
        </w:numPr>
        <w:ind w:left="1080" w:hanging="720"/>
        <w:contextualSpacing/>
        <w:rPr>
          <w:rFonts w:asciiTheme="majorHAnsi" w:eastAsia="MS Mincho" w:hAnsiTheme="majorHAnsi" w:cs="Times New Roman"/>
        </w:rPr>
      </w:pPr>
      <w:r>
        <w:rPr>
          <w:rFonts w:asciiTheme="majorHAnsi" w:eastAsia="MS Mincho" w:hAnsiTheme="majorHAnsi" w:cs="Times New Roman"/>
        </w:rPr>
        <w:t>In the box under the word “Name,” name your results (shaded practice profile) to access after you submit your questionnaire. A default name is prepared for you.</w:t>
      </w:r>
    </w:p>
    <w:p w14:paraId="0A2E77E7" w14:textId="77777777" w:rsidR="00B12F38" w:rsidRPr="0076526E" w:rsidRDefault="00B12F38" w:rsidP="00B12F38">
      <w:pPr>
        <w:pStyle w:val="ListParagraph"/>
        <w:numPr>
          <w:ilvl w:val="0"/>
          <w:numId w:val="2"/>
        </w:numPr>
        <w:ind w:left="1080" w:hanging="720"/>
        <w:rPr>
          <w:rFonts w:ascii="Calibri" w:hAnsi="Calibri"/>
        </w:rPr>
      </w:pPr>
      <w:r>
        <w:rPr>
          <w:rFonts w:ascii="Calibri" w:hAnsi="Calibri"/>
        </w:rPr>
        <w:t>Complete the Self-A</w:t>
      </w:r>
      <w:r w:rsidRPr="0076526E">
        <w:rPr>
          <w:rFonts w:ascii="Calibri" w:hAnsi="Calibri"/>
        </w:rPr>
        <w:t xml:space="preserve">ssessment </w:t>
      </w:r>
      <w:r>
        <w:rPr>
          <w:rFonts w:ascii="Calibri" w:hAnsi="Calibri"/>
        </w:rPr>
        <w:t>questionnaire.</w:t>
      </w:r>
    </w:p>
    <w:p w14:paraId="33BA880D" w14:textId="77777777" w:rsidR="00B12F38" w:rsidRPr="00DC590C" w:rsidRDefault="00B12F38" w:rsidP="00B12F38">
      <w:pPr>
        <w:numPr>
          <w:ilvl w:val="0"/>
          <w:numId w:val="2"/>
        </w:numPr>
        <w:ind w:left="1080" w:hanging="720"/>
        <w:contextualSpacing/>
        <w:rPr>
          <w:rFonts w:asciiTheme="majorHAnsi" w:eastAsia="MS Mincho" w:hAnsiTheme="majorHAnsi" w:cs="Times New Roman"/>
        </w:rPr>
      </w:pPr>
      <w:r>
        <w:rPr>
          <w:rFonts w:asciiTheme="majorHAnsi" w:eastAsia="MS Mincho" w:hAnsiTheme="majorHAnsi" w:cs="Times New Roman"/>
        </w:rPr>
        <w:t>To share your data with the Building Leader, click the button next to “Share with Building Leader.” When shared, your Self-Assessment results can be accessed for building level reports.</w:t>
      </w:r>
    </w:p>
    <w:p w14:paraId="160217DE" w14:textId="77777777" w:rsidR="00B12F38" w:rsidRDefault="00B12F38" w:rsidP="00B12F38">
      <w:pPr>
        <w:pStyle w:val="ListParagraph"/>
        <w:numPr>
          <w:ilvl w:val="0"/>
          <w:numId w:val="2"/>
        </w:numPr>
        <w:ind w:left="1080" w:hanging="720"/>
        <w:rPr>
          <w:rFonts w:ascii="Calibri" w:hAnsi="Calibri"/>
        </w:rPr>
      </w:pPr>
      <w:r>
        <w:rPr>
          <w:rFonts w:ascii="Calibri" w:hAnsi="Calibri"/>
        </w:rPr>
        <w:t>Click “Save Self-</w:t>
      </w:r>
      <w:r w:rsidRPr="0076526E">
        <w:rPr>
          <w:rFonts w:ascii="Calibri" w:hAnsi="Calibri"/>
        </w:rPr>
        <w:t>As</w:t>
      </w:r>
      <w:r>
        <w:rPr>
          <w:rFonts w:ascii="Calibri" w:hAnsi="Calibri"/>
        </w:rPr>
        <w:t>sessment” at the end of the questionnaire.  This action saves your answers to produce your results (shaded practice profile).</w:t>
      </w:r>
    </w:p>
    <w:p w14:paraId="695A5B84" w14:textId="77777777" w:rsidR="00B12F38" w:rsidRDefault="00B12F38" w:rsidP="00B12F38">
      <w:pPr>
        <w:pStyle w:val="ListParagraph"/>
        <w:numPr>
          <w:ilvl w:val="0"/>
          <w:numId w:val="2"/>
        </w:numPr>
        <w:ind w:left="1080" w:hanging="720"/>
        <w:rPr>
          <w:rFonts w:ascii="Calibri" w:hAnsi="Calibri"/>
        </w:rPr>
      </w:pPr>
      <w:r>
        <w:rPr>
          <w:rFonts w:ascii="Calibri" w:hAnsi="Calibri"/>
        </w:rPr>
        <w:t>When you click “Save Self-Assessment,” you will see your shaded practice profile indicating proficiency levels for each essential function.</w:t>
      </w:r>
    </w:p>
    <w:p w14:paraId="4A75B5D0" w14:textId="77777777" w:rsidR="00B12F38" w:rsidRPr="003F5628" w:rsidRDefault="00B12F38" w:rsidP="00B12F38">
      <w:pPr>
        <w:pStyle w:val="ListParagraph"/>
        <w:numPr>
          <w:ilvl w:val="0"/>
          <w:numId w:val="2"/>
        </w:numPr>
        <w:ind w:left="1080" w:hanging="720"/>
        <w:rPr>
          <w:rFonts w:ascii="Calibri" w:hAnsi="Calibri"/>
        </w:rPr>
      </w:pPr>
      <w:r w:rsidRPr="003F5628">
        <w:rPr>
          <w:rFonts w:asciiTheme="majorHAnsi" w:eastAsia="MS Mincho" w:hAnsiTheme="majorHAnsi" w:cs="Times New Roman"/>
        </w:rPr>
        <w:t>Click “Save or Print” (if you want to save a PDF or print a paper copy)</w:t>
      </w:r>
      <w:r>
        <w:rPr>
          <w:rFonts w:asciiTheme="majorHAnsi" w:eastAsia="MS Mincho" w:hAnsiTheme="majorHAnsi" w:cs="Times New Roman"/>
        </w:rPr>
        <w:t>.</w:t>
      </w:r>
    </w:p>
    <w:p w14:paraId="20CCC4C1" w14:textId="77777777" w:rsidR="00B12F38" w:rsidRDefault="00B12F38" w:rsidP="00B12F38">
      <w:pPr>
        <w:pStyle w:val="ListParagraph"/>
        <w:numPr>
          <w:ilvl w:val="0"/>
          <w:numId w:val="2"/>
        </w:numPr>
        <w:ind w:left="1080" w:hanging="720"/>
        <w:rPr>
          <w:rFonts w:ascii="Calibri" w:hAnsi="Calibri"/>
        </w:rPr>
      </w:pPr>
      <w:r>
        <w:rPr>
          <w:rFonts w:ascii="Calibri" w:hAnsi="Calibri"/>
        </w:rPr>
        <w:t>To find a copy of your shaded practice profile, click Data Dashboard at the top of the screen.</w:t>
      </w:r>
    </w:p>
    <w:p w14:paraId="6AA4F1EF" w14:textId="77777777" w:rsidR="00B12F38" w:rsidRDefault="00B12F38" w:rsidP="00B12F38">
      <w:pPr>
        <w:pStyle w:val="ListParagraph"/>
        <w:numPr>
          <w:ilvl w:val="0"/>
          <w:numId w:val="2"/>
        </w:numPr>
        <w:ind w:left="1080" w:hanging="720"/>
        <w:rPr>
          <w:rFonts w:ascii="Calibri" w:hAnsi="Calibri"/>
        </w:rPr>
      </w:pPr>
      <w:r>
        <w:rPr>
          <w:rFonts w:ascii="Calibri" w:hAnsi="Calibri"/>
        </w:rPr>
        <w:t>You will find a copy of your shaded practice profile by clicking on the document icon in the Your Assessments box at the bottom of the page.</w:t>
      </w:r>
    </w:p>
    <w:p w14:paraId="54E24526" w14:textId="77777777" w:rsidR="00B12F38" w:rsidRPr="0076526E" w:rsidRDefault="00B12F38" w:rsidP="00B12F38">
      <w:pPr>
        <w:rPr>
          <w:rFonts w:ascii="Calibri" w:hAnsi="Calibri"/>
          <w:sz w:val="32"/>
          <w:szCs w:val="32"/>
        </w:rPr>
      </w:pPr>
    </w:p>
    <w:p w14:paraId="0783AF28" w14:textId="77777777" w:rsidR="00B12F38" w:rsidRPr="00DC590C" w:rsidRDefault="00B12F38" w:rsidP="00B12F38">
      <w:pPr>
        <w:rPr>
          <w:rFonts w:asciiTheme="majorHAnsi" w:eastAsia="MS Mincho" w:hAnsiTheme="majorHAnsi" w:cs="Times New Roman"/>
          <w:b/>
        </w:rPr>
      </w:pPr>
      <w:r>
        <w:rPr>
          <w:rFonts w:asciiTheme="majorHAnsi" w:eastAsia="MS Mincho" w:hAnsiTheme="majorHAnsi" w:cs="Times New Roman"/>
          <w:b/>
        </w:rPr>
        <w:t>Step 3</w:t>
      </w:r>
      <w:r w:rsidRPr="00DC590C">
        <w:rPr>
          <w:rFonts w:asciiTheme="majorHAnsi" w:eastAsia="MS Mincho" w:hAnsiTheme="majorHAnsi" w:cs="Times New Roman"/>
          <w:b/>
        </w:rPr>
        <w:t>:  View your Practice Profile</w:t>
      </w:r>
    </w:p>
    <w:p w14:paraId="61E337AB" w14:textId="77777777" w:rsidR="00B12F38" w:rsidRPr="00BB4F30" w:rsidRDefault="00B12F38" w:rsidP="00B12F38">
      <w:pPr>
        <w:pStyle w:val="ListParagraph"/>
        <w:numPr>
          <w:ilvl w:val="0"/>
          <w:numId w:val="3"/>
        </w:numPr>
        <w:rPr>
          <w:rFonts w:ascii="Calibri" w:hAnsi="Calibri"/>
        </w:rPr>
      </w:pPr>
      <w:r>
        <w:rPr>
          <w:rFonts w:ascii="Calibri" w:hAnsi="Calibri"/>
        </w:rPr>
        <w:t>Next to the name of the practice, c</w:t>
      </w:r>
      <w:r w:rsidRPr="0076526E">
        <w:rPr>
          <w:rFonts w:ascii="Calibri" w:hAnsi="Calibri"/>
        </w:rPr>
        <w:t xml:space="preserve">lick </w:t>
      </w:r>
      <w:r>
        <w:rPr>
          <w:rFonts w:asciiTheme="majorHAnsi" w:eastAsia="MS Mincho" w:hAnsiTheme="majorHAnsi" w:cs="Times New Roman"/>
        </w:rPr>
        <w:t>the document icon.</w:t>
      </w:r>
    </w:p>
    <w:p w14:paraId="64DB866B" w14:textId="77777777" w:rsidR="00B12F38" w:rsidRPr="00DC590C" w:rsidRDefault="00B12F38" w:rsidP="00B12F38">
      <w:pPr>
        <w:numPr>
          <w:ilvl w:val="0"/>
          <w:numId w:val="3"/>
        </w:numPr>
        <w:contextualSpacing/>
        <w:rPr>
          <w:rFonts w:asciiTheme="majorHAnsi" w:eastAsia="MS Mincho" w:hAnsiTheme="majorHAnsi" w:cs="Times New Roman"/>
        </w:rPr>
      </w:pPr>
      <w:r w:rsidRPr="00DC590C">
        <w:rPr>
          <w:rFonts w:asciiTheme="majorHAnsi" w:eastAsia="MS Mincho" w:hAnsiTheme="majorHAnsi" w:cs="Times New Roman"/>
        </w:rPr>
        <w:t xml:space="preserve">Click </w:t>
      </w:r>
      <w:r>
        <w:rPr>
          <w:rFonts w:asciiTheme="majorHAnsi" w:eastAsia="MS Mincho" w:hAnsiTheme="majorHAnsi" w:cs="Times New Roman"/>
        </w:rPr>
        <w:t>“</w:t>
      </w:r>
      <w:r w:rsidRPr="00DC590C">
        <w:rPr>
          <w:rFonts w:asciiTheme="majorHAnsi" w:eastAsia="MS Mincho" w:hAnsiTheme="majorHAnsi" w:cs="Times New Roman"/>
        </w:rPr>
        <w:t>Save or Print</w:t>
      </w:r>
      <w:r>
        <w:rPr>
          <w:rFonts w:asciiTheme="majorHAnsi" w:eastAsia="MS Mincho" w:hAnsiTheme="majorHAnsi" w:cs="Times New Roman"/>
        </w:rPr>
        <w:t>”</w:t>
      </w:r>
      <w:r w:rsidRPr="00DC590C">
        <w:rPr>
          <w:rFonts w:asciiTheme="majorHAnsi" w:eastAsia="MS Mincho" w:hAnsiTheme="majorHAnsi" w:cs="Times New Roman"/>
        </w:rPr>
        <w:t xml:space="preserve"> (if you want</w:t>
      </w:r>
      <w:r>
        <w:rPr>
          <w:rFonts w:asciiTheme="majorHAnsi" w:eastAsia="MS Mincho" w:hAnsiTheme="majorHAnsi" w:cs="Times New Roman"/>
        </w:rPr>
        <w:t xml:space="preserve"> to save a PDF or print</w:t>
      </w:r>
      <w:r w:rsidRPr="00DC590C">
        <w:rPr>
          <w:rFonts w:asciiTheme="majorHAnsi" w:eastAsia="MS Mincho" w:hAnsiTheme="majorHAnsi" w:cs="Times New Roman"/>
        </w:rPr>
        <w:t xml:space="preserve"> a paper copy)</w:t>
      </w:r>
      <w:r>
        <w:rPr>
          <w:rFonts w:asciiTheme="majorHAnsi" w:eastAsia="MS Mincho" w:hAnsiTheme="majorHAnsi" w:cs="Times New Roman"/>
        </w:rPr>
        <w:t>.</w:t>
      </w:r>
    </w:p>
    <w:p w14:paraId="54C094E8" w14:textId="77777777" w:rsidR="00B12F38" w:rsidRPr="00DC590C" w:rsidRDefault="00B12F38" w:rsidP="00B12F38">
      <w:pPr>
        <w:numPr>
          <w:ilvl w:val="0"/>
          <w:numId w:val="3"/>
        </w:numPr>
        <w:contextualSpacing/>
        <w:rPr>
          <w:rFonts w:asciiTheme="majorHAnsi" w:eastAsia="MS Mincho" w:hAnsiTheme="majorHAnsi" w:cs="Times New Roman"/>
        </w:rPr>
      </w:pPr>
      <w:r>
        <w:rPr>
          <w:rFonts w:asciiTheme="majorHAnsi" w:eastAsia="MS Mincho" w:hAnsiTheme="majorHAnsi" w:cs="Times New Roman"/>
        </w:rPr>
        <w:t>Click “Back” to take you back to the Data Dashboard.</w:t>
      </w:r>
    </w:p>
    <w:p w14:paraId="7B1D608B" w14:textId="77777777" w:rsidR="00B12F38" w:rsidRPr="00DC590C" w:rsidRDefault="00B12F38" w:rsidP="00B12F38">
      <w:pPr>
        <w:rPr>
          <w:rFonts w:asciiTheme="majorHAnsi" w:eastAsia="MS Mincho" w:hAnsiTheme="majorHAnsi" w:cs="Times New Roman"/>
        </w:rPr>
      </w:pPr>
    </w:p>
    <w:p w14:paraId="310DB3A7" w14:textId="77777777" w:rsidR="00B12F38" w:rsidRPr="00DC590C" w:rsidRDefault="00B12F38" w:rsidP="00B12F38">
      <w:pPr>
        <w:rPr>
          <w:rFonts w:asciiTheme="majorHAnsi" w:eastAsia="MS Mincho" w:hAnsiTheme="majorHAnsi" w:cs="Times New Roman"/>
          <w:b/>
        </w:rPr>
      </w:pPr>
      <w:r>
        <w:rPr>
          <w:rFonts w:asciiTheme="majorHAnsi" w:eastAsia="MS Mincho" w:hAnsiTheme="majorHAnsi" w:cs="Times New Roman"/>
          <w:b/>
        </w:rPr>
        <w:t>Step 4</w:t>
      </w:r>
      <w:r w:rsidRPr="00DC590C">
        <w:rPr>
          <w:rFonts w:asciiTheme="majorHAnsi" w:eastAsia="MS Mincho" w:hAnsiTheme="majorHAnsi" w:cs="Times New Roman"/>
          <w:b/>
        </w:rPr>
        <w:t>: Using the Data Dashboard</w:t>
      </w:r>
    </w:p>
    <w:p w14:paraId="75B1CA95" w14:textId="77777777" w:rsidR="00B12F38" w:rsidRDefault="00B12F38" w:rsidP="00B12F38">
      <w:pPr>
        <w:numPr>
          <w:ilvl w:val="0"/>
          <w:numId w:val="4"/>
        </w:numPr>
        <w:contextualSpacing/>
        <w:rPr>
          <w:rFonts w:asciiTheme="majorHAnsi" w:eastAsia="MS Mincho" w:hAnsiTheme="majorHAnsi" w:cs="Times New Roman"/>
        </w:rPr>
      </w:pPr>
      <w:r>
        <w:rPr>
          <w:rFonts w:asciiTheme="majorHAnsi" w:eastAsia="MS Mincho" w:hAnsiTheme="majorHAnsi" w:cs="Times New Roman"/>
        </w:rPr>
        <w:t>Click on “Data Dashboard” at the top of the page.</w:t>
      </w:r>
    </w:p>
    <w:p w14:paraId="40B5A9D2" w14:textId="77777777" w:rsidR="00B12F38" w:rsidRPr="00DC590C" w:rsidRDefault="00B12F38" w:rsidP="00B12F38">
      <w:pPr>
        <w:numPr>
          <w:ilvl w:val="0"/>
          <w:numId w:val="4"/>
        </w:numPr>
        <w:contextualSpacing/>
        <w:rPr>
          <w:rFonts w:asciiTheme="majorHAnsi" w:eastAsia="MS Mincho" w:hAnsiTheme="majorHAnsi" w:cs="Times New Roman"/>
        </w:rPr>
      </w:pPr>
      <w:r>
        <w:rPr>
          <w:rFonts w:asciiTheme="majorHAnsi" w:eastAsia="MS Mincho" w:hAnsiTheme="majorHAnsi" w:cs="Times New Roman"/>
        </w:rPr>
        <w:lastRenderedPageBreak/>
        <w:t>Clicking on the name of a practice you have completed (e.g. “Collaborative Teams”) will reveal your proficiency level for each essential function.</w:t>
      </w:r>
    </w:p>
    <w:p w14:paraId="1440A227" w14:textId="77777777" w:rsidR="00B12F38" w:rsidRPr="00DC590C" w:rsidRDefault="00B12F38" w:rsidP="00B12F38">
      <w:pPr>
        <w:numPr>
          <w:ilvl w:val="0"/>
          <w:numId w:val="4"/>
        </w:numPr>
        <w:contextualSpacing/>
        <w:rPr>
          <w:rFonts w:asciiTheme="majorHAnsi" w:eastAsia="MS Mincho" w:hAnsiTheme="majorHAnsi" w:cs="Times New Roman"/>
        </w:rPr>
      </w:pPr>
      <w:r w:rsidRPr="00DC590C">
        <w:rPr>
          <w:rFonts w:asciiTheme="majorHAnsi" w:eastAsia="MS Mincho" w:hAnsiTheme="majorHAnsi" w:cs="Times New Roman"/>
        </w:rPr>
        <w:t xml:space="preserve">Click the title again to hide </w:t>
      </w:r>
      <w:r>
        <w:rPr>
          <w:rFonts w:asciiTheme="majorHAnsi" w:eastAsia="MS Mincho" w:hAnsiTheme="majorHAnsi" w:cs="Times New Roman"/>
        </w:rPr>
        <w:t>the essential function proficiency levels.</w:t>
      </w:r>
    </w:p>
    <w:p w14:paraId="0E9962E0" w14:textId="77777777" w:rsidR="00B12F38" w:rsidRDefault="00B12F38" w:rsidP="00B12F38">
      <w:pPr>
        <w:numPr>
          <w:ilvl w:val="0"/>
          <w:numId w:val="4"/>
        </w:numPr>
        <w:contextualSpacing/>
        <w:rPr>
          <w:rFonts w:asciiTheme="majorHAnsi" w:eastAsia="MS Mincho" w:hAnsiTheme="majorHAnsi" w:cs="Times New Roman"/>
        </w:rPr>
      </w:pPr>
      <w:r w:rsidRPr="00DC590C">
        <w:rPr>
          <w:rFonts w:asciiTheme="majorHAnsi" w:eastAsia="MS Mincho" w:hAnsiTheme="majorHAnsi" w:cs="Times New Roman"/>
        </w:rPr>
        <w:t>In the top right, you can click “Collapse All” or “</w:t>
      </w:r>
      <w:r>
        <w:rPr>
          <w:rFonts w:asciiTheme="majorHAnsi" w:eastAsia="MS Mincho" w:hAnsiTheme="majorHAnsi" w:cs="Times New Roman"/>
        </w:rPr>
        <w:t>Expand</w:t>
      </w:r>
      <w:r w:rsidRPr="00DC590C">
        <w:rPr>
          <w:rFonts w:asciiTheme="majorHAnsi" w:eastAsia="MS Mincho" w:hAnsiTheme="majorHAnsi" w:cs="Times New Roman"/>
        </w:rPr>
        <w:t xml:space="preserve"> All” to </w:t>
      </w:r>
      <w:r>
        <w:rPr>
          <w:rFonts w:asciiTheme="majorHAnsi" w:eastAsia="MS Mincho" w:hAnsiTheme="majorHAnsi" w:cs="Times New Roman"/>
        </w:rPr>
        <w:t>hide or show your proficiency levels for all self-assessments you have completed.</w:t>
      </w:r>
    </w:p>
    <w:p w14:paraId="2D72E166" w14:textId="77777777" w:rsidR="00B12F38" w:rsidRPr="00DC590C" w:rsidRDefault="00B12F38" w:rsidP="00B12F38">
      <w:pPr>
        <w:numPr>
          <w:ilvl w:val="0"/>
          <w:numId w:val="4"/>
        </w:numPr>
        <w:contextualSpacing/>
        <w:rPr>
          <w:rFonts w:asciiTheme="majorHAnsi" w:eastAsia="MS Mincho" w:hAnsiTheme="majorHAnsi" w:cs="Times New Roman"/>
        </w:rPr>
      </w:pPr>
      <w:r>
        <w:rPr>
          <w:rFonts w:asciiTheme="majorHAnsi" w:eastAsia="MS Mincho" w:hAnsiTheme="majorHAnsi" w:cs="Times New Roman"/>
        </w:rPr>
        <w:t>The “Your Assessments” box at the bottom of the Data Dashboard lists all of your questionnaire results (shaded practice profiles), so you can monitor your progress over time.  Click on the document icon underneath the results column to see your shaded practice profile.</w:t>
      </w:r>
    </w:p>
    <w:p w14:paraId="2B3DDE79" w14:textId="77777777" w:rsidR="00B12F38" w:rsidRPr="00DC590C" w:rsidRDefault="00B12F38" w:rsidP="00B12F38">
      <w:pPr>
        <w:rPr>
          <w:rFonts w:asciiTheme="majorHAnsi" w:eastAsia="MS Mincho" w:hAnsiTheme="majorHAnsi" w:cs="Times New Roman"/>
        </w:rPr>
      </w:pPr>
    </w:p>
    <w:p w14:paraId="7F8C8851" w14:textId="77777777" w:rsidR="00B12F38" w:rsidRPr="00DC590C" w:rsidRDefault="00B12F38" w:rsidP="00B12F38">
      <w:pPr>
        <w:rPr>
          <w:rFonts w:asciiTheme="majorHAnsi" w:eastAsia="MS Mincho" w:hAnsiTheme="majorHAnsi" w:cs="Times New Roman"/>
          <w:b/>
        </w:rPr>
      </w:pPr>
      <w:r w:rsidRPr="00DC590C">
        <w:rPr>
          <w:rFonts w:asciiTheme="majorHAnsi" w:eastAsia="MS Mincho" w:hAnsiTheme="majorHAnsi" w:cs="Times New Roman"/>
          <w:b/>
        </w:rPr>
        <w:t>Step</w:t>
      </w:r>
      <w:r>
        <w:rPr>
          <w:rFonts w:asciiTheme="majorHAnsi" w:eastAsia="MS Mincho" w:hAnsiTheme="majorHAnsi" w:cs="Times New Roman"/>
          <w:b/>
        </w:rPr>
        <w:t xml:space="preserve"> 5: Share your Self-</w:t>
      </w:r>
      <w:r w:rsidRPr="00DC590C">
        <w:rPr>
          <w:rFonts w:asciiTheme="majorHAnsi" w:eastAsia="MS Mincho" w:hAnsiTheme="majorHAnsi" w:cs="Times New Roman"/>
          <w:b/>
        </w:rPr>
        <w:t>Assessments</w:t>
      </w:r>
    </w:p>
    <w:p w14:paraId="4D568CC0" w14:textId="77777777" w:rsidR="00B12F38" w:rsidRDefault="00B12F38" w:rsidP="00B12F38">
      <w:pPr>
        <w:numPr>
          <w:ilvl w:val="0"/>
          <w:numId w:val="5"/>
        </w:numPr>
        <w:contextualSpacing/>
        <w:rPr>
          <w:rFonts w:asciiTheme="majorHAnsi" w:eastAsia="MS Mincho" w:hAnsiTheme="majorHAnsi" w:cs="Times New Roman"/>
        </w:rPr>
      </w:pPr>
      <w:r>
        <w:rPr>
          <w:rFonts w:asciiTheme="majorHAnsi" w:eastAsia="MS Mincho" w:hAnsiTheme="majorHAnsi" w:cs="Times New Roman"/>
        </w:rPr>
        <w:t>To share your data with the Building Leader, go to the Your Assessments box at the bottom of the Data Dashboard page.</w:t>
      </w:r>
    </w:p>
    <w:p w14:paraId="0C628F60" w14:textId="77777777" w:rsidR="00B12F38" w:rsidRPr="00DC590C" w:rsidRDefault="00B12F38" w:rsidP="00B12F38">
      <w:pPr>
        <w:numPr>
          <w:ilvl w:val="0"/>
          <w:numId w:val="5"/>
        </w:numPr>
        <w:contextualSpacing/>
        <w:rPr>
          <w:rFonts w:asciiTheme="majorHAnsi" w:eastAsia="MS Mincho" w:hAnsiTheme="majorHAnsi" w:cs="Times New Roman"/>
        </w:rPr>
      </w:pPr>
      <w:r>
        <w:rPr>
          <w:rFonts w:asciiTheme="majorHAnsi" w:eastAsia="MS Mincho" w:hAnsiTheme="majorHAnsi" w:cs="Times New Roman"/>
        </w:rPr>
        <w:t>Under the column “Sharing,” click the box next to the report you want to share.  If you shared it when you completed the questionnaire, it will be checked already. When shared, your Self-Assessment results can be accessed for building level reports.</w:t>
      </w:r>
    </w:p>
    <w:p w14:paraId="3C22FF63" w14:textId="77777777" w:rsidR="00B12F38" w:rsidRPr="00DC590C" w:rsidRDefault="00B12F38" w:rsidP="00B12F38">
      <w:pPr>
        <w:numPr>
          <w:ilvl w:val="0"/>
          <w:numId w:val="5"/>
        </w:numPr>
        <w:contextualSpacing/>
        <w:rPr>
          <w:rFonts w:asciiTheme="majorHAnsi" w:eastAsia="MS Mincho" w:hAnsiTheme="majorHAnsi" w:cs="Times New Roman"/>
        </w:rPr>
      </w:pPr>
      <w:r>
        <w:rPr>
          <w:rFonts w:asciiTheme="majorHAnsi" w:eastAsia="MS Mincho" w:hAnsiTheme="majorHAnsi" w:cs="Times New Roman"/>
        </w:rPr>
        <w:t>If you uncheck the sharing box, your results will no longer be available for building level reports.</w:t>
      </w:r>
    </w:p>
    <w:p w14:paraId="7E53458D" w14:textId="77777777" w:rsidR="003D41EC" w:rsidRPr="00B12F38" w:rsidRDefault="00373F4F" w:rsidP="00B12F38">
      <w:bookmarkStart w:id="0" w:name="_GoBack"/>
      <w:bookmarkEnd w:id="0"/>
    </w:p>
    <w:sectPr w:rsidR="003D41EC" w:rsidRPr="00B12F38" w:rsidSect="00E624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3C5AC" w14:textId="77777777" w:rsidR="00373F4F" w:rsidRDefault="00373F4F" w:rsidP="00C265FE">
      <w:r>
        <w:separator/>
      </w:r>
    </w:p>
  </w:endnote>
  <w:endnote w:type="continuationSeparator" w:id="0">
    <w:p w14:paraId="3101A732" w14:textId="77777777" w:rsidR="00373F4F" w:rsidRDefault="00373F4F" w:rsidP="00C2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75E" w14:textId="77777777" w:rsidR="00C265FE" w:rsidRPr="00093C73" w:rsidRDefault="00C265FE" w:rsidP="00C265FE">
    <w:pPr>
      <w:pStyle w:val="Footer"/>
      <w:pBdr>
        <w:top w:val="single" w:sz="12" w:space="0" w:color="0D4170" w:themeColor="accent2"/>
      </w:pBdr>
      <w:rPr>
        <w:rFonts w:asciiTheme="majorHAnsi" w:hAnsiTheme="majorHAnsi" w:cstheme="majorHAnsi"/>
      </w:rPr>
    </w:pPr>
    <w:r w:rsidRPr="00093C73">
      <w:rPr>
        <w:rFonts w:asciiTheme="majorHAnsi" w:hAnsiTheme="majorHAnsi" w:cstheme="majorHAnsi"/>
      </w:rPr>
      <w:t>Missouri SPDG/</w:t>
    </w:r>
    <w:r w:rsidRPr="00093C73">
      <w:rPr>
        <w:rFonts w:asciiTheme="majorHAnsi" w:hAnsiTheme="majorHAnsi" w:cstheme="majorHAnsi"/>
        <w:color w:val="000000" w:themeColor="text1"/>
      </w:rPr>
      <w:t>MMD</w:t>
    </w:r>
    <w:r w:rsidRPr="00093C73">
      <w:rPr>
        <w:rFonts w:asciiTheme="majorHAnsi" w:hAnsiTheme="majorHAnsi" w:cstheme="majorHAnsi"/>
        <w:color w:val="000000" w:themeColor="text1"/>
      </w:rPr>
      <w:ptab w:relativeTo="margin" w:alignment="center" w:leader="none"/>
    </w:r>
    <w:r w:rsidRPr="00093C73">
      <w:rPr>
        <w:rFonts w:asciiTheme="majorHAnsi" w:hAnsiTheme="majorHAnsi" w:cstheme="majorHAnsi"/>
        <w:color w:val="000000" w:themeColor="text1"/>
      </w:rPr>
      <w:ptab w:relativeTo="margin" w:alignment="right" w:leader="none"/>
    </w:r>
    <w:r>
      <w:rPr>
        <w:rFonts w:asciiTheme="majorHAnsi" w:hAnsiTheme="majorHAnsi" w:cstheme="majorHAnsi"/>
        <w:color w:val="000000" w:themeColor="text1"/>
      </w:rPr>
      <w:t>SAPP Instructions</w:t>
    </w:r>
  </w:p>
  <w:p w14:paraId="6E05852B" w14:textId="131E220F" w:rsidR="00C265FE" w:rsidRPr="00C265FE" w:rsidRDefault="00C265FE">
    <w:pPr>
      <w:pStyle w:val="Footer"/>
      <w:rPr>
        <w:rFonts w:asciiTheme="majorHAnsi" w:hAnsiTheme="majorHAnsi" w:cstheme="majorHAnsi"/>
      </w:rPr>
    </w:pPr>
    <w:r>
      <w:rPr>
        <w:rFonts w:asciiTheme="majorHAnsi" w:hAnsiTheme="majorHAnsi" w:cstheme="majorHAnsi"/>
      </w:rPr>
      <w:t>August 2018</w:t>
    </w:r>
    <w:r w:rsidRPr="00093C73">
      <w:rPr>
        <w:rFonts w:asciiTheme="majorHAnsi" w:hAnsiTheme="majorHAnsi" w:cstheme="majorHAnsi"/>
      </w:rPr>
      <w:tab/>
    </w:r>
    <w:r w:rsidRPr="00093C73">
      <w:rPr>
        <w:rFonts w:asciiTheme="majorHAnsi" w:hAnsiTheme="majorHAnsi" w:cstheme="majorHAnsi"/>
      </w:rPr>
      <w:tab/>
      <w:t xml:space="preserve">Page </w:t>
    </w:r>
    <w:r w:rsidRPr="00093C73">
      <w:rPr>
        <w:rFonts w:asciiTheme="majorHAnsi" w:hAnsiTheme="majorHAnsi" w:cstheme="majorHAnsi"/>
      </w:rPr>
      <w:fldChar w:fldCharType="begin"/>
    </w:r>
    <w:r w:rsidRPr="00093C73">
      <w:rPr>
        <w:rFonts w:asciiTheme="majorHAnsi" w:hAnsiTheme="majorHAnsi" w:cstheme="majorHAnsi"/>
      </w:rPr>
      <w:instrText xml:space="preserve"> PAGE   \* MERGEFORMAT </w:instrText>
    </w:r>
    <w:r w:rsidRPr="00093C73">
      <w:rPr>
        <w:rFonts w:asciiTheme="majorHAnsi" w:hAnsiTheme="majorHAnsi" w:cstheme="majorHAnsi"/>
      </w:rPr>
      <w:fldChar w:fldCharType="separate"/>
    </w:r>
    <w:r w:rsidR="00B12F38">
      <w:rPr>
        <w:rFonts w:asciiTheme="majorHAnsi" w:hAnsiTheme="majorHAnsi" w:cstheme="majorHAnsi"/>
        <w:noProof/>
      </w:rPr>
      <w:t>1</w:t>
    </w:r>
    <w:r w:rsidRPr="00093C73">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30279" w14:textId="77777777" w:rsidR="00373F4F" w:rsidRDefault="00373F4F" w:rsidP="00C265FE">
      <w:r>
        <w:separator/>
      </w:r>
    </w:p>
  </w:footnote>
  <w:footnote w:type="continuationSeparator" w:id="0">
    <w:p w14:paraId="7A843853" w14:textId="77777777" w:rsidR="00373F4F" w:rsidRDefault="00373F4F" w:rsidP="00C2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40F2" w14:textId="558C0854" w:rsidR="00C265FE" w:rsidRDefault="00C265FE">
    <w:pPr>
      <w:pStyle w:val="Header"/>
    </w:pPr>
    <w:r w:rsidRPr="00DA30F8">
      <w:rPr>
        <w:noProof/>
      </w:rPr>
      <w:drawing>
        <wp:anchor distT="0" distB="0" distL="114300" distR="114300" simplePos="0" relativeHeight="251659264" behindDoc="0" locked="0" layoutInCell="1" allowOverlap="1" wp14:anchorId="782867F0" wp14:editId="48FBC876">
          <wp:simplePos x="0" y="0"/>
          <wp:positionH relativeFrom="margin">
            <wp:align>center</wp:align>
          </wp:positionH>
          <wp:positionV relativeFrom="page">
            <wp:posOffset>277322</wp:posOffset>
          </wp:positionV>
          <wp:extent cx="2441448" cy="466344"/>
          <wp:effectExtent l="0" t="0" r="0" b="3810"/>
          <wp:wrapSquare wrapText="bothSides"/>
          <wp:docPr id="1" name="Picture 1" descr="X:\IHD General Shared\DESE Projects\SPDG 2.0\Missouri Model Districts (MMD)\Measure with aper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HD General Shared\DESE Projects\SPDG 2.0\Missouri Model Districts (MMD)\Measure with apertu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1448" cy="466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4BC"/>
    <w:multiLevelType w:val="hybridMultilevel"/>
    <w:tmpl w:val="A95E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BB8"/>
    <w:multiLevelType w:val="hybridMultilevel"/>
    <w:tmpl w:val="B4F4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4333"/>
    <w:multiLevelType w:val="hybridMultilevel"/>
    <w:tmpl w:val="687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53CDE"/>
    <w:multiLevelType w:val="hybridMultilevel"/>
    <w:tmpl w:val="B332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C2C61"/>
    <w:multiLevelType w:val="hybridMultilevel"/>
    <w:tmpl w:val="2C8E95FA"/>
    <w:lvl w:ilvl="0" w:tplc="451E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FE"/>
    <w:rsid w:val="00222FB7"/>
    <w:rsid w:val="00373F4F"/>
    <w:rsid w:val="008A581D"/>
    <w:rsid w:val="00B12F38"/>
    <w:rsid w:val="00C265FE"/>
    <w:rsid w:val="00DF3ACC"/>
    <w:rsid w:val="00E624A8"/>
    <w:rsid w:val="00E724AD"/>
    <w:rsid w:val="00F6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D77"/>
  <w15:chartTrackingRefBased/>
  <w15:docId w15:val="{879CD78D-219E-C348-B26A-9D58E74B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FE"/>
    <w:pPr>
      <w:ind w:left="720"/>
      <w:contextualSpacing/>
    </w:pPr>
  </w:style>
  <w:style w:type="character" w:styleId="Emphasis">
    <w:name w:val="Emphasis"/>
    <w:basedOn w:val="DefaultParagraphFont"/>
    <w:uiPriority w:val="20"/>
    <w:qFormat/>
    <w:rsid w:val="00C265FE"/>
    <w:rPr>
      <w:i/>
      <w:iCs/>
    </w:rPr>
  </w:style>
  <w:style w:type="paragraph" w:styleId="Header">
    <w:name w:val="header"/>
    <w:basedOn w:val="Normal"/>
    <w:link w:val="HeaderChar"/>
    <w:uiPriority w:val="99"/>
    <w:unhideWhenUsed/>
    <w:rsid w:val="00C265FE"/>
    <w:pPr>
      <w:tabs>
        <w:tab w:val="center" w:pos="4680"/>
        <w:tab w:val="right" w:pos="9360"/>
      </w:tabs>
    </w:pPr>
  </w:style>
  <w:style w:type="character" w:customStyle="1" w:styleId="HeaderChar">
    <w:name w:val="Header Char"/>
    <w:basedOn w:val="DefaultParagraphFont"/>
    <w:link w:val="Header"/>
    <w:uiPriority w:val="99"/>
    <w:rsid w:val="00C265FE"/>
    <w:rPr>
      <w:rFonts w:eastAsiaTheme="minorEastAsia"/>
    </w:rPr>
  </w:style>
  <w:style w:type="paragraph" w:styleId="Footer">
    <w:name w:val="footer"/>
    <w:basedOn w:val="Normal"/>
    <w:link w:val="FooterChar"/>
    <w:uiPriority w:val="99"/>
    <w:unhideWhenUsed/>
    <w:rsid w:val="00C265FE"/>
    <w:pPr>
      <w:tabs>
        <w:tab w:val="center" w:pos="4680"/>
        <w:tab w:val="right" w:pos="9360"/>
      </w:tabs>
    </w:pPr>
  </w:style>
  <w:style w:type="character" w:customStyle="1" w:styleId="FooterChar">
    <w:name w:val="Footer Char"/>
    <w:basedOn w:val="DefaultParagraphFont"/>
    <w:link w:val="Footer"/>
    <w:uiPriority w:val="99"/>
    <w:rsid w:val="00C265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EduSail">
  <a:themeElements>
    <a:clrScheme name="spdg w/sand">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oEduSail" id="{83D19D13-3004-FB4E-82D5-7D95518E3667}" vid="{3477C853-87BF-0547-9F11-131C68350E12}"/>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Marten</dc:creator>
  <cp:keywords/>
  <dc:description/>
  <cp:lastModifiedBy>Sarah Marten</cp:lastModifiedBy>
  <cp:revision>2</cp:revision>
  <dcterms:created xsi:type="dcterms:W3CDTF">2018-08-28T16:03:00Z</dcterms:created>
  <dcterms:modified xsi:type="dcterms:W3CDTF">2018-08-28T16:03:00Z</dcterms:modified>
</cp:coreProperties>
</file>