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3CA" w:rsidRPr="00A67ADA" w:rsidRDefault="009A3E57" w:rsidP="00FD73CA">
      <w:pPr>
        <w:spacing w:after="0"/>
        <w:rPr>
          <w:rFonts w:asciiTheme="minorHAnsi" w:hAnsiTheme="minorHAnsi"/>
          <w:b/>
          <w:i/>
          <w:sz w:val="36"/>
          <w:szCs w:val="36"/>
        </w:rPr>
      </w:pPr>
      <w:bookmarkStart w:id="0" w:name="_GoBack"/>
      <w:bookmarkEnd w:id="0"/>
      <w:r w:rsidRPr="00A67ADA">
        <w:rPr>
          <w:rFonts w:asciiTheme="minorHAnsi" w:hAnsiTheme="minorHAnsi"/>
          <w:b/>
          <w:i/>
          <w:sz w:val="36"/>
          <w:szCs w:val="36"/>
        </w:rPr>
        <w:t>School-Based Implementation Coaching</w:t>
      </w:r>
      <w:r w:rsidR="00780CBE" w:rsidRPr="00A67ADA">
        <w:rPr>
          <w:rFonts w:asciiTheme="minorHAnsi" w:hAnsiTheme="minorHAnsi"/>
          <w:b/>
          <w:i/>
          <w:sz w:val="36"/>
          <w:szCs w:val="36"/>
        </w:rPr>
        <w:t xml:space="preserve"> Practice Profile</w:t>
      </w:r>
    </w:p>
    <w:p w:rsidR="00780CBE" w:rsidRDefault="00780CBE" w:rsidP="006548BF">
      <w:pPr>
        <w:spacing w:after="0"/>
        <w:rPr>
          <w:bCs/>
          <w:iCs/>
        </w:rPr>
      </w:pPr>
      <w:r w:rsidRPr="00FD43EE">
        <w:rPr>
          <w:bCs/>
          <w:iCs/>
        </w:rPr>
        <w:t xml:space="preserve">Implementation with fidelity requires clearly described implementation criteria.   The Practice Profile framework has been developed by the National Implementation Research Network (NIRN) as a way of outlining implementation criteria using a rubric structure with clearly defined practice-level characteristics (NIRN, 2011).  According to NIRN, the Practice Profile emerged from the conceptualization of the change process outline in the work of Hall and </w:t>
      </w:r>
      <w:proofErr w:type="spellStart"/>
      <w:r w:rsidRPr="00FD43EE">
        <w:rPr>
          <w:bCs/>
          <w:iCs/>
        </w:rPr>
        <w:t>Hord’s</w:t>
      </w:r>
      <w:proofErr w:type="spellEnd"/>
      <w:r w:rsidRPr="00FD43EE">
        <w:rPr>
          <w:bCs/>
          <w:iCs/>
        </w:rPr>
        <w:t xml:space="preserve"> (2006) Innovation Configuration Mapping (NIRN, 2011).</w:t>
      </w:r>
      <w:r w:rsidR="006548BF">
        <w:t xml:space="preserve">  </w:t>
      </w:r>
      <w:r w:rsidRPr="00FD43EE">
        <w:rPr>
          <w:bCs/>
          <w:iCs/>
        </w:rPr>
        <w:t xml:space="preserve">The Practice Profile is anchored by the essential functions.  </w:t>
      </w:r>
      <w:r w:rsidR="004B0C61">
        <w:rPr>
          <w:bCs/>
          <w:iCs/>
        </w:rPr>
        <w:t>M</w:t>
      </w:r>
      <w:r w:rsidRPr="00FD43EE">
        <w:rPr>
          <w:bCs/>
          <w:iCs/>
        </w:rPr>
        <w:t xml:space="preserve">oving from left to right are the essential functions of the practice, implementation performance levels, and lastly, evidence which provides data or documentation for determining implementation levels.  </w:t>
      </w:r>
    </w:p>
    <w:p w:rsidR="006548BF" w:rsidRPr="006548BF" w:rsidRDefault="006548BF" w:rsidP="006548BF">
      <w:pPr>
        <w:spacing w:after="0"/>
      </w:pPr>
    </w:p>
    <w:p w:rsidR="00780CBE" w:rsidRPr="00FD73CA" w:rsidRDefault="00780CBE" w:rsidP="00780CBE">
      <w:pPr>
        <w:spacing w:after="0"/>
        <w:rPr>
          <w:rStyle w:val="Emphasis"/>
          <w:rFonts w:asciiTheme="minorHAnsi" w:hAnsiTheme="minorHAnsi"/>
          <w:bCs w:val="0"/>
          <w:i w:val="0"/>
          <w:iCs w:val="0"/>
          <w:color w:val="000000"/>
          <w:sz w:val="28"/>
          <w:szCs w:val="28"/>
        </w:rPr>
      </w:pPr>
      <w:r w:rsidRPr="00FD73CA">
        <w:rPr>
          <w:rStyle w:val="Emphasis"/>
          <w:rFonts w:asciiTheme="minorHAnsi" w:hAnsiTheme="minorHAnsi"/>
          <w:color w:val="000000"/>
          <w:sz w:val="28"/>
          <w:szCs w:val="28"/>
        </w:rPr>
        <w:t>How to Use the Practice Profile</w:t>
      </w:r>
    </w:p>
    <w:p w:rsidR="007062F3" w:rsidRDefault="00780CBE" w:rsidP="007062F3">
      <w:pPr>
        <w:rPr>
          <w:bCs/>
          <w:iCs/>
        </w:rPr>
      </w:pPr>
      <w:r w:rsidRPr="00FD43EE">
        <w:rPr>
          <w:bCs/>
          <w:iCs/>
        </w:rPr>
        <w:t>The essential fun</w:t>
      </w:r>
      <w:r w:rsidR="00A67ADA">
        <w:rPr>
          <w:bCs/>
          <w:iCs/>
        </w:rPr>
        <w:t>ctions align with the teaching/</w:t>
      </w:r>
      <w:r w:rsidRPr="00FD43EE">
        <w:rPr>
          <w:bCs/>
          <w:iCs/>
        </w:rPr>
        <w:t>learning objectives for each learning package.  For each teaching/learning objective are levels of implementation. For some essential functions, proficient and exemplary implementation criteria are the same and in others, criteria differ. Close to proficient levels of implementation suggest the skill or practice is emerging and coaching is recommended for moving toward more proficient implementation.  When implementation is reported at the unacceptable variation level, follow-up professional development in addition to coaching is recommended.  The professional development provider should walk through the practice profile with the educator-learners, referring to the data and artifacts listed as suggested evidence.  It is an important tool for self-monitoring their own implementation because it serves as a reminder as to the implementation criteria and is also aligned with the fidelity checklists.</w:t>
      </w:r>
    </w:p>
    <w:p w:rsidR="006D0C0D" w:rsidRDefault="006D0C0D" w:rsidP="007062F3">
      <w:pPr>
        <w:sectPr w:rsidR="006D0C0D" w:rsidSect="003647E1">
          <w:footerReference w:type="default" r:id="rId8"/>
          <w:headerReference w:type="first" r:id="rId9"/>
          <w:footerReference w:type="first" r:id="rId10"/>
          <w:pgSz w:w="15840" w:h="12240" w:orient="landscape"/>
          <w:pgMar w:top="1440" w:right="1440" w:bottom="1440" w:left="1440" w:header="720" w:footer="720" w:gutter="0"/>
          <w:pgNumType w:fmt="lowerRoman"/>
          <w:cols w:space="720"/>
          <w:titlePg/>
          <w:docGrid w:linePitch="360"/>
        </w:sectPr>
      </w:pPr>
    </w:p>
    <w:tbl>
      <w:tblPr>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
        <w:gridCol w:w="2047"/>
        <w:gridCol w:w="5010"/>
        <w:gridCol w:w="1710"/>
        <w:gridCol w:w="2070"/>
        <w:gridCol w:w="1890"/>
      </w:tblGrid>
      <w:tr w:rsidR="00780CBE" w:rsidRPr="006D30BB" w:rsidTr="003647E1">
        <w:trPr>
          <w:tblHeader/>
        </w:trPr>
        <w:tc>
          <w:tcPr>
            <w:tcW w:w="13045" w:type="dxa"/>
            <w:gridSpan w:val="6"/>
            <w:shd w:val="clear" w:color="auto" w:fill="DFD4BB"/>
          </w:tcPr>
          <w:p w:rsidR="00071CF3" w:rsidRPr="006D30BB" w:rsidRDefault="009A3E57" w:rsidP="00071CF3">
            <w:pPr>
              <w:spacing w:after="0" w:line="240" w:lineRule="auto"/>
              <w:jc w:val="center"/>
              <w:rPr>
                <w:b/>
                <w:sz w:val="20"/>
                <w:szCs w:val="20"/>
              </w:rPr>
            </w:pPr>
            <w:r>
              <w:rPr>
                <w:b/>
                <w:sz w:val="20"/>
                <w:szCs w:val="20"/>
              </w:rPr>
              <w:lastRenderedPageBreak/>
              <w:t>School-Based Implementation Coaching</w:t>
            </w:r>
            <w:r w:rsidR="00071CF3">
              <w:rPr>
                <w:b/>
                <w:sz w:val="20"/>
                <w:szCs w:val="20"/>
              </w:rPr>
              <w:t xml:space="preserve"> </w:t>
            </w:r>
            <w:r w:rsidR="003F2614">
              <w:rPr>
                <w:b/>
                <w:sz w:val="20"/>
                <w:szCs w:val="20"/>
              </w:rPr>
              <w:br/>
            </w:r>
            <w:r w:rsidR="00071CF3">
              <w:rPr>
                <w:b/>
                <w:sz w:val="20"/>
                <w:szCs w:val="20"/>
              </w:rPr>
              <w:t>Practice Profile</w:t>
            </w:r>
          </w:p>
        </w:tc>
      </w:tr>
      <w:tr w:rsidR="006D30BB" w:rsidRPr="00071CF3" w:rsidTr="003647E1">
        <w:trPr>
          <w:tblHeader/>
        </w:trPr>
        <w:tc>
          <w:tcPr>
            <w:tcW w:w="2365" w:type="dxa"/>
            <w:gridSpan w:val="2"/>
            <w:shd w:val="clear" w:color="auto" w:fill="auto"/>
            <w:vAlign w:val="center"/>
          </w:tcPr>
          <w:p w:rsidR="00780CBE" w:rsidRPr="00AA6292" w:rsidRDefault="00780CBE" w:rsidP="006D30BB">
            <w:pPr>
              <w:spacing w:after="0" w:line="240" w:lineRule="auto"/>
              <w:jc w:val="center"/>
              <w:rPr>
                <w:b/>
                <w:sz w:val="20"/>
                <w:szCs w:val="20"/>
              </w:rPr>
            </w:pPr>
            <w:r w:rsidRPr="00AA6292">
              <w:rPr>
                <w:b/>
                <w:sz w:val="20"/>
                <w:szCs w:val="20"/>
              </w:rPr>
              <w:t>Essential Function</w:t>
            </w:r>
          </w:p>
        </w:tc>
        <w:tc>
          <w:tcPr>
            <w:tcW w:w="5010" w:type="dxa"/>
            <w:shd w:val="clear" w:color="auto" w:fill="auto"/>
            <w:vAlign w:val="center"/>
          </w:tcPr>
          <w:p w:rsidR="00780CBE" w:rsidRPr="00AA6292" w:rsidRDefault="00780CBE" w:rsidP="008F65E0">
            <w:pPr>
              <w:spacing w:after="0" w:line="240" w:lineRule="auto"/>
              <w:jc w:val="center"/>
              <w:rPr>
                <w:b/>
                <w:sz w:val="20"/>
                <w:szCs w:val="20"/>
              </w:rPr>
            </w:pPr>
            <w:r w:rsidRPr="00AA6292">
              <w:rPr>
                <w:b/>
                <w:sz w:val="20"/>
                <w:szCs w:val="20"/>
              </w:rPr>
              <w:t xml:space="preserve">Exemplary </w:t>
            </w:r>
            <w:r w:rsidR="008F65E0" w:rsidRPr="00AA6292">
              <w:rPr>
                <w:b/>
                <w:sz w:val="20"/>
                <w:szCs w:val="20"/>
              </w:rPr>
              <w:t>Implementation</w:t>
            </w:r>
          </w:p>
        </w:tc>
        <w:tc>
          <w:tcPr>
            <w:tcW w:w="1710" w:type="dxa"/>
            <w:shd w:val="clear" w:color="auto" w:fill="auto"/>
            <w:vAlign w:val="center"/>
          </w:tcPr>
          <w:p w:rsidR="00780CBE" w:rsidRPr="00AA6292" w:rsidRDefault="00780CBE" w:rsidP="006D30BB">
            <w:pPr>
              <w:spacing w:after="0" w:line="240" w:lineRule="auto"/>
              <w:jc w:val="center"/>
              <w:rPr>
                <w:b/>
                <w:sz w:val="20"/>
                <w:szCs w:val="20"/>
              </w:rPr>
            </w:pPr>
            <w:r w:rsidRPr="00AA6292">
              <w:rPr>
                <w:b/>
                <w:sz w:val="20"/>
                <w:szCs w:val="20"/>
              </w:rPr>
              <w:t>Proficient</w:t>
            </w:r>
          </w:p>
        </w:tc>
        <w:tc>
          <w:tcPr>
            <w:tcW w:w="2070" w:type="dxa"/>
            <w:shd w:val="clear" w:color="auto" w:fill="auto"/>
            <w:vAlign w:val="center"/>
          </w:tcPr>
          <w:p w:rsidR="00780CBE" w:rsidRPr="00AA6292" w:rsidRDefault="003F2614" w:rsidP="006D30BB">
            <w:pPr>
              <w:spacing w:after="0" w:line="240" w:lineRule="auto"/>
              <w:jc w:val="center"/>
              <w:rPr>
                <w:b/>
                <w:sz w:val="20"/>
                <w:szCs w:val="20"/>
              </w:rPr>
            </w:pPr>
            <w:r>
              <w:rPr>
                <w:b/>
                <w:sz w:val="20"/>
                <w:szCs w:val="20"/>
              </w:rPr>
              <w:t>Close to Proficient</w:t>
            </w:r>
          </w:p>
          <w:p w:rsidR="00780CBE" w:rsidRPr="003F2614" w:rsidRDefault="00780CBE" w:rsidP="008F65E0">
            <w:pPr>
              <w:spacing w:after="0" w:line="240" w:lineRule="auto"/>
              <w:jc w:val="center"/>
              <w:rPr>
                <w:sz w:val="20"/>
                <w:szCs w:val="20"/>
              </w:rPr>
            </w:pPr>
            <w:r w:rsidRPr="003F2614">
              <w:rPr>
                <w:sz w:val="18"/>
                <w:szCs w:val="20"/>
              </w:rPr>
              <w:t>(Skill is emerging, but</w:t>
            </w:r>
            <w:r w:rsidR="008F65E0" w:rsidRPr="003F2614">
              <w:rPr>
                <w:sz w:val="18"/>
                <w:szCs w:val="20"/>
              </w:rPr>
              <w:t xml:space="preserve"> not yet to proficiency. </w:t>
            </w:r>
            <w:r w:rsidRPr="003F2614">
              <w:rPr>
                <w:sz w:val="18"/>
                <w:szCs w:val="20"/>
              </w:rPr>
              <w:t>Coaching is recommended.)</w:t>
            </w:r>
          </w:p>
        </w:tc>
        <w:tc>
          <w:tcPr>
            <w:tcW w:w="1890" w:type="dxa"/>
            <w:shd w:val="clear" w:color="auto" w:fill="auto"/>
            <w:vAlign w:val="center"/>
          </w:tcPr>
          <w:p w:rsidR="00FC5BF5" w:rsidRPr="00AA6292" w:rsidRDefault="00780CBE" w:rsidP="006D30BB">
            <w:pPr>
              <w:spacing w:after="0" w:line="240" w:lineRule="auto"/>
              <w:jc w:val="center"/>
              <w:rPr>
                <w:i/>
                <w:sz w:val="20"/>
                <w:szCs w:val="20"/>
              </w:rPr>
            </w:pPr>
            <w:r w:rsidRPr="00AA6292">
              <w:rPr>
                <w:b/>
                <w:sz w:val="20"/>
                <w:szCs w:val="20"/>
              </w:rPr>
              <w:t>Far from Proficient</w:t>
            </w:r>
            <w:r w:rsidRPr="00AA6292">
              <w:rPr>
                <w:i/>
                <w:sz w:val="20"/>
                <w:szCs w:val="20"/>
              </w:rPr>
              <w:t xml:space="preserve"> </w:t>
            </w:r>
          </w:p>
          <w:p w:rsidR="00780CBE" w:rsidRPr="003F2614" w:rsidRDefault="00780CBE" w:rsidP="006D30BB">
            <w:pPr>
              <w:spacing w:after="0" w:line="240" w:lineRule="auto"/>
              <w:jc w:val="center"/>
              <w:rPr>
                <w:b/>
                <w:sz w:val="20"/>
                <w:szCs w:val="20"/>
              </w:rPr>
            </w:pPr>
            <w:r w:rsidRPr="003F2614">
              <w:rPr>
                <w:sz w:val="18"/>
                <w:szCs w:val="20"/>
              </w:rPr>
              <w:t>(Follow-up professi</w:t>
            </w:r>
            <w:r w:rsidR="008F65E0" w:rsidRPr="003F2614">
              <w:rPr>
                <w:sz w:val="18"/>
                <w:szCs w:val="20"/>
              </w:rPr>
              <w:t>onal development and coaching are</w:t>
            </w:r>
            <w:r w:rsidRPr="003F2614">
              <w:rPr>
                <w:sz w:val="18"/>
                <w:szCs w:val="20"/>
              </w:rPr>
              <w:t xml:space="preserve"> critical.)</w:t>
            </w:r>
          </w:p>
        </w:tc>
      </w:tr>
      <w:tr w:rsidR="006D30BB" w:rsidRPr="006D30BB" w:rsidTr="003647E1">
        <w:trPr>
          <w:trHeight w:val="1052"/>
        </w:trPr>
        <w:tc>
          <w:tcPr>
            <w:tcW w:w="0" w:type="auto"/>
            <w:shd w:val="clear" w:color="auto" w:fill="auto"/>
            <w:vAlign w:val="center"/>
          </w:tcPr>
          <w:p w:rsidR="00780CBE" w:rsidRPr="006D30BB" w:rsidRDefault="00780CBE" w:rsidP="00AA6292">
            <w:pPr>
              <w:spacing w:after="0" w:line="240" w:lineRule="auto"/>
              <w:jc w:val="center"/>
              <w:rPr>
                <w:rFonts w:cs="Arial"/>
                <w:sz w:val="20"/>
                <w:szCs w:val="20"/>
              </w:rPr>
            </w:pPr>
            <w:r w:rsidRPr="006D30BB">
              <w:rPr>
                <w:rFonts w:cs="Arial"/>
                <w:sz w:val="20"/>
                <w:szCs w:val="20"/>
              </w:rPr>
              <w:t>1</w:t>
            </w:r>
          </w:p>
        </w:tc>
        <w:tc>
          <w:tcPr>
            <w:tcW w:w="2047" w:type="dxa"/>
            <w:shd w:val="clear" w:color="auto" w:fill="auto"/>
            <w:vAlign w:val="center"/>
          </w:tcPr>
          <w:p w:rsidR="00780CBE" w:rsidRPr="009A3E57" w:rsidRDefault="009A3E57" w:rsidP="00AA6292">
            <w:pPr>
              <w:autoSpaceDE w:val="0"/>
              <w:autoSpaceDN w:val="0"/>
              <w:adjustRightInd w:val="0"/>
              <w:spacing w:after="0" w:line="240" w:lineRule="auto"/>
              <w:rPr>
                <w:rFonts w:cs="Arial"/>
                <w:sz w:val="20"/>
                <w:szCs w:val="20"/>
              </w:rPr>
            </w:pPr>
            <w:r w:rsidRPr="009A3E57">
              <w:rPr>
                <w:rFonts w:eastAsia="Calibri" w:cs="MixageITC-Medium"/>
                <w:sz w:val="20"/>
                <w:szCs w:val="20"/>
              </w:rPr>
              <w:t>Educators develop and maintain coaching relationships.</w:t>
            </w:r>
          </w:p>
        </w:tc>
        <w:tc>
          <w:tcPr>
            <w:tcW w:w="5010" w:type="dxa"/>
            <w:shd w:val="clear" w:color="auto" w:fill="auto"/>
          </w:tcPr>
          <w:p w:rsidR="00780CBE" w:rsidRDefault="007212E3" w:rsidP="007212E3">
            <w:pPr>
              <w:autoSpaceDE w:val="0"/>
              <w:autoSpaceDN w:val="0"/>
              <w:adjustRightInd w:val="0"/>
              <w:spacing w:after="0" w:line="240" w:lineRule="auto"/>
              <w:rPr>
                <w:rFonts w:eastAsia="Calibri" w:cs="MixageITC-Medium"/>
                <w:sz w:val="20"/>
                <w:szCs w:val="20"/>
              </w:rPr>
            </w:pPr>
            <w:r>
              <w:rPr>
                <w:rFonts w:eastAsia="Calibri" w:cs="MixageITC-Medium"/>
                <w:sz w:val="20"/>
                <w:szCs w:val="20"/>
              </w:rPr>
              <w:t xml:space="preserve">Meet </w:t>
            </w:r>
            <w:r w:rsidR="009A3E57">
              <w:rPr>
                <w:rFonts w:eastAsia="Calibri" w:cs="MixageITC-Medium"/>
                <w:sz w:val="20"/>
                <w:szCs w:val="20"/>
              </w:rPr>
              <w:t>5</w:t>
            </w:r>
            <w:r w:rsidR="00DA27E1">
              <w:rPr>
                <w:rFonts w:eastAsia="Calibri" w:cs="MixageITC-Medium"/>
                <w:sz w:val="20"/>
                <w:szCs w:val="20"/>
              </w:rPr>
              <w:t>/5</w:t>
            </w:r>
            <w:r>
              <w:rPr>
                <w:rFonts w:eastAsia="Calibri" w:cs="MixageITC-Medium"/>
                <w:sz w:val="20"/>
                <w:szCs w:val="20"/>
              </w:rPr>
              <w:t xml:space="preserve"> criteria</w:t>
            </w:r>
            <w:r w:rsidR="009A3E57">
              <w:rPr>
                <w:rFonts w:asciiTheme="minorHAnsi" w:eastAsiaTheme="minorHAnsi" w:hAnsiTheme="minorHAnsi" w:cstheme="minorBidi"/>
              </w:rPr>
              <w:t xml:space="preserve"> </w:t>
            </w:r>
            <w:r w:rsidR="009A3E57" w:rsidRPr="009A3E57">
              <w:rPr>
                <w:rFonts w:eastAsia="Calibri" w:cs="MixageITC-Medium"/>
                <w:sz w:val="20"/>
                <w:szCs w:val="20"/>
              </w:rPr>
              <w:t>for developing and maintaining coaching</w:t>
            </w:r>
            <w:r w:rsidR="009A3E57">
              <w:rPr>
                <w:rFonts w:eastAsia="Calibri" w:cs="MixageITC-Medium"/>
                <w:sz w:val="20"/>
                <w:szCs w:val="20"/>
              </w:rPr>
              <w:t xml:space="preserve"> relationships:</w:t>
            </w:r>
          </w:p>
          <w:p w:rsidR="007212E3" w:rsidRDefault="009A3E57" w:rsidP="007212E3">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9A3E57">
              <w:rPr>
                <w:rFonts w:eastAsia="Calibri" w:cs="MixageITC-Medium"/>
                <w:sz w:val="20"/>
                <w:szCs w:val="20"/>
              </w:rPr>
              <w:t>Create reciprocal partnerships</w:t>
            </w:r>
            <w:r w:rsidR="00AA6292">
              <w:rPr>
                <w:rFonts w:eastAsia="Calibri" w:cs="MixageITC-Medium"/>
                <w:sz w:val="20"/>
                <w:szCs w:val="20"/>
              </w:rPr>
              <w:t>.</w:t>
            </w:r>
          </w:p>
          <w:p w:rsidR="007212E3" w:rsidRDefault="00F76CDE" w:rsidP="007212E3">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F76CDE">
              <w:rPr>
                <w:rFonts w:eastAsia="Calibri" w:cs="MixageITC-Medium"/>
                <w:sz w:val="20"/>
                <w:szCs w:val="20"/>
              </w:rPr>
              <w:t>Communicate about coaching purpose and practices</w:t>
            </w:r>
            <w:r w:rsidR="00AA6292">
              <w:rPr>
                <w:rFonts w:eastAsia="Calibri" w:cs="MixageITC-Medium"/>
                <w:sz w:val="20"/>
                <w:szCs w:val="20"/>
              </w:rPr>
              <w:t>.</w:t>
            </w:r>
          </w:p>
          <w:p w:rsidR="00F76CDE" w:rsidRPr="00F76CDE" w:rsidRDefault="00F76CDE" w:rsidP="00F76CDE">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F76CDE">
              <w:rPr>
                <w:rFonts w:eastAsia="Calibri" w:cs="MixageITC-Medium"/>
                <w:sz w:val="20"/>
                <w:szCs w:val="20"/>
              </w:rPr>
              <w:t>Allow teachers to identify needs and to choose coaching support</w:t>
            </w:r>
            <w:r w:rsidR="00AA6292">
              <w:rPr>
                <w:rFonts w:eastAsia="Calibri" w:cs="MixageITC-Medium"/>
                <w:sz w:val="20"/>
                <w:szCs w:val="20"/>
              </w:rPr>
              <w:t>.</w:t>
            </w:r>
            <w:r w:rsidRPr="00F76CDE">
              <w:rPr>
                <w:rFonts w:eastAsia="Calibri" w:cs="MixageITC-Medium"/>
                <w:sz w:val="20"/>
                <w:szCs w:val="20"/>
              </w:rPr>
              <w:t xml:space="preserve"> </w:t>
            </w:r>
          </w:p>
          <w:p w:rsidR="007212E3" w:rsidRDefault="00F76CDE" w:rsidP="007212E3">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F76CDE">
              <w:rPr>
                <w:rFonts w:eastAsia="Calibri" w:cs="MixageITC-Medium"/>
                <w:sz w:val="20"/>
                <w:szCs w:val="20"/>
              </w:rPr>
              <w:t>Acknowledge and address differences</w:t>
            </w:r>
            <w:r w:rsidR="00AA6292">
              <w:rPr>
                <w:rFonts w:eastAsia="Calibri" w:cs="MixageITC-Medium"/>
                <w:sz w:val="20"/>
                <w:szCs w:val="20"/>
              </w:rPr>
              <w:t>.</w:t>
            </w:r>
          </w:p>
          <w:p w:rsidR="00106B2E" w:rsidRPr="00AF3BD0" w:rsidRDefault="00F76CDE" w:rsidP="00305D6B">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F76CDE">
              <w:rPr>
                <w:rFonts w:eastAsia="Calibri" w:cs="MixageITC-Medium"/>
                <w:sz w:val="20"/>
                <w:szCs w:val="20"/>
              </w:rPr>
              <w:t>Build teacher leadership capacity</w:t>
            </w:r>
            <w:r w:rsidR="00AA6292">
              <w:rPr>
                <w:rFonts w:eastAsia="Calibri" w:cs="MixageITC-Medium"/>
                <w:sz w:val="20"/>
                <w:szCs w:val="20"/>
              </w:rPr>
              <w:t>.</w:t>
            </w:r>
          </w:p>
        </w:tc>
        <w:tc>
          <w:tcPr>
            <w:tcW w:w="1710" w:type="dxa"/>
            <w:shd w:val="clear" w:color="auto" w:fill="auto"/>
          </w:tcPr>
          <w:p w:rsidR="00106B2E" w:rsidRPr="006D403B" w:rsidRDefault="00F76CDE" w:rsidP="00351846">
            <w:pPr>
              <w:spacing w:after="0" w:line="240" w:lineRule="auto"/>
              <w:rPr>
                <w:sz w:val="20"/>
                <w:szCs w:val="20"/>
              </w:rPr>
            </w:pPr>
            <w:r w:rsidRPr="00F76CDE">
              <w:rPr>
                <w:sz w:val="20"/>
                <w:szCs w:val="20"/>
              </w:rPr>
              <w:t>Meet 4</w:t>
            </w:r>
            <w:r w:rsidR="00DA27E1">
              <w:rPr>
                <w:sz w:val="20"/>
                <w:szCs w:val="20"/>
              </w:rPr>
              <w:t>/5</w:t>
            </w:r>
            <w:r w:rsidR="00AF3BD0">
              <w:rPr>
                <w:sz w:val="20"/>
                <w:szCs w:val="20"/>
              </w:rPr>
              <w:t xml:space="preserve"> </w:t>
            </w:r>
            <w:r w:rsidR="00351846">
              <w:rPr>
                <w:sz w:val="20"/>
                <w:szCs w:val="20"/>
              </w:rPr>
              <w:t>criteria.</w:t>
            </w:r>
          </w:p>
        </w:tc>
        <w:tc>
          <w:tcPr>
            <w:tcW w:w="2070" w:type="dxa"/>
            <w:shd w:val="clear" w:color="auto" w:fill="auto"/>
          </w:tcPr>
          <w:p w:rsidR="00106B2E" w:rsidRPr="00AF3BD0" w:rsidRDefault="00BC1C42" w:rsidP="00351846">
            <w:pPr>
              <w:spacing w:after="0" w:line="240" w:lineRule="auto"/>
              <w:rPr>
                <w:sz w:val="20"/>
                <w:szCs w:val="20"/>
              </w:rPr>
            </w:pPr>
            <w:r w:rsidRPr="00BC1C42">
              <w:rPr>
                <w:sz w:val="20"/>
                <w:szCs w:val="20"/>
              </w:rPr>
              <w:t>Meet 3</w:t>
            </w:r>
            <w:r w:rsidR="00DA27E1">
              <w:rPr>
                <w:sz w:val="20"/>
                <w:szCs w:val="20"/>
              </w:rPr>
              <w:t>/5</w:t>
            </w:r>
            <w:r w:rsidR="00351846">
              <w:rPr>
                <w:sz w:val="20"/>
                <w:szCs w:val="20"/>
              </w:rPr>
              <w:t xml:space="preserve"> criteria.</w:t>
            </w:r>
            <w:r w:rsidRPr="00AF3BD0">
              <w:rPr>
                <w:sz w:val="20"/>
                <w:szCs w:val="20"/>
              </w:rPr>
              <w:t xml:space="preserve"> </w:t>
            </w:r>
          </w:p>
        </w:tc>
        <w:tc>
          <w:tcPr>
            <w:tcW w:w="1890" w:type="dxa"/>
            <w:shd w:val="clear" w:color="auto" w:fill="auto"/>
          </w:tcPr>
          <w:p w:rsidR="00106B2E" w:rsidRPr="00106B2E" w:rsidRDefault="00351846" w:rsidP="00351846">
            <w:pPr>
              <w:spacing w:after="0" w:line="240" w:lineRule="auto"/>
              <w:rPr>
                <w:sz w:val="20"/>
                <w:szCs w:val="20"/>
              </w:rPr>
            </w:pPr>
            <w:proofErr w:type="gramStart"/>
            <w:r w:rsidRPr="00351846">
              <w:rPr>
                <w:rFonts w:eastAsia="Calibri" w:cs="MixageITC-Medium"/>
                <w:i/>
                <w:sz w:val="20"/>
                <w:szCs w:val="20"/>
              </w:rPr>
              <w:t>Fewer</w:t>
            </w:r>
            <w:proofErr w:type="gramEnd"/>
            <w:r>
              <w:rPr>
                <w:rFonts w:eastAsia="Calibri" w:cs="MixageITC-Medium"/>
                <w:sz w:val="20"/>
                <w:szCs w:val="20"/>
              </w:rPr>
              <w:t xml:space="preserve"> than 3/5 </w:t>
            </w:r>
            <w:r w:rsidRPr="00AF3BD0">
              <w:rPr>
                <w:rFonts w:eastAsia="Calibri" w:cs="MixageITC-Medium"/>
                <w:sz w:val="20"/>
                <w:szCs w:val="20"/>
              </w:rPr>
              <w:t>criteria</w:t>
            </w:r>
            <w:r>
              <w:rPr>
                <w:rFonts w:eastAsia="Calibri" w:cs="MixageITC-Medium"/>
                <w:sz w:val="20"/>
                <w:szCs w:val="20"/>
              </w:rPr>
              <w:t>.</w:t>
            </w:r>
          </w:p>
        </w:tc>
      </w:tr>
      <w:tr w:rsidR="00BE6AF0" w:rsidRPr="006D30BB" w:rsidTr="003647E1">
        <w:trPr>
          <w:trHeight w:val="2798"/>
        </w:trPr>
        <w:tc>
          <w:tcPr>
            <w:tcW w:w="0" w:type="auto"/>
            <w:shd w:val="clear" w:color="auto" w:fill="auto"/>
            <w:vAlign w:val="center"/>
          </w:tcPr>
          <w:p w:rsidR="00BE6AF0" w:rsidRPr="006D30BB" w:rsidRDefault="00BE6AF0" w:rsidP="00AA6292">
            <w:pPr>
              <w:spacing w:after="0" w:line="240" w:lineRule="auto"/>
              <w:jc w:val="center"/>
              <w:rPr>
                <w:rFonts w:cs="Arial"/>
                <w:sz w:val="20"/>
                <w:szCs w:val="20"/>
              </w:rPr>
            </w:pPr>
            <w:r w:rsidRPr="006D30BB">
              <w:rPr>
                <w:rFonts w:cs="Arial"/>
                <w:sz w:val="20"/>
                <w:szCs w:val="20"/>
              </w:rPr>
              <w:t>2</w:t>
            </w:r>
          </w:p>
        </w:tc>
        <w:tc>
          <w:tcPr>
            <w:tcW w:w="2047" w:type="dxa"/>
            <w:shd w:val="clear" w:color="auto" w:fill="auto"/>
            <w:vAlign w:val="center"/>
          </w:tcPr>
          <w:p w:rsidR="00BE6AF0" w:rsidRPr="006D30BB" w:rsidRDefault="00BE6AF0" w:rsidP="00AA6292">
            <w:pPr>
              <w:spacing w:after="0" w:line="240" w:lineRule="auto"/>
              <w:rPr>
                <w:rFonts w:cs="Arial"/>
                <w:sz w:val="20"/>
                <w:szCs w:val="20"/>
              </w:rPr>
            </w:pPr>
            <w:r w:rsidRPr="005E1237">
              <w:rPr>
                <w:rFonts w:cs="Arial"/>
                <w:sz w:val="20"/>
                <w:szCs w:val="20"/>
              </w:rPr>
              <w:t>Educators provide effective feedback.</w:t>
            </w:r>
          </w:p>
        </w:tc>
        <w:tc>
          <w:tcPr>
            <w:tcW w:w="5010" w:type="dxa"/>
            <w:shd w:val="clear" w:color="auto" w:fill="auto"/>
          </w:tcPr>
          <w:p w:rsidR="00BE6AF0" w:rsidRDefault="003F2614" w:rsidP="00BE6AF0">
            <w:pPr>
              <w:autoSpaceDE w:val="0"/>
              <w:autoSpaceDN w:val="0"/>
              <w:adjustRightInd w:val="0"/>
              <w:spacing w:after="0" w:line="240" w:lineRule="auto"/>
              <w:rPr>
                <w:rFonts w:eastAsia="Calibri" w:cs="MixageITC-Medium"/>
                <w:sz w:val="20"/>
                <w:szCs w:val="20"/>
              </w:rPr>
            </w:pPr>
            <w:r>
              <w:rPr>
                <w:rFonts w:eastAsia="Calibri" w:cs="MixageITC-Medium"/>
                <w:sz w:val="20"/>
                <w:szCs w:val="20"/>
              </w:rPr>
              <w:t>Effective feedback provided by educators m</w:t>
            </w:r>
            <w:r w:rsidR="00BE6AF0" w:rsidRPr="00BE6AF0">
              <w:rPr>
                <w:rFonts w:eastAsia="Calibri" w:cs="MixageITC-Medium"/>
                <w:sz w:val="20"/>
                <w:szCs w:val="20"/>
              </w:rPr>
              <w:t>eet</w:t>
            </w:r>
            <w:r>
              <w:rPr>
                <w:rFonts w:eastAsia="Calibri" w:cs="MixageITC-Medium"/>
                <w:sz w:val="20"/>
                <w:szCs w:val="20"/>
              </w:rPr>
              <w:t>s</w:t>
            </w:r>
            <w:r w:rsidR="00BE6AF0" w:rsidRPr="00BE6AF0">
              <w:rPr>
                <w:rFonts w:eastAsia="Calibri" w:cs="MixageITC-Medium"/>
                <w:sz w:val="20"/>
                <w:szCs w:val="20"/>
              </w:rPr>
              <w:t xml:space="preserve"> 6</w:t>
            </w:r>
            <w:r w:rsidR="00DA27E1">
              <w:rPr>
                <w:rFonts w:eastAsia="Calibri" w:cs="MixageITC-Medium"/>
                <w:sz w:val="20"/>
                <w:szCs w:val="20"/>
              </w:rPr>
              <w:t>/6</w:t>
            </w:r>
            <w:r w:rsidR="00BE6AF0" w:rsidRPr="00BE6AF0">
              <w:rPr>
                <w:rFonts w:eastAsia="Calibri" w:cs="MixageITC-Medium"/>
                <w:sz w:val="20"/>
                <w:szCs w:val="20"/>
              </w:rPr>
              <w:t xml:space="preserve"> criteria</w:t>
            </w:r>
            <w:r w:rsidR="00BE6AF0">
              <w:rPr>
                <w:rFonts w:eastAsia="Calibri" w:cs="MixageITC-Medium"/>
                <w:sz w:val="20"/>
                <w:szCs w:val="20"/>
              </w:rPr>
              <w:t>:</w:t>
            </w:r>
          </w:p>
          <w:p w:rsidR="00BE6AF0" w:rsidRPr="00BE6AF0" w:rsidRDefault="00BE6AF0" w:rsidP="00BE6AF0">
            <w:pPr>
              <w:pStyle w:val="ListParagraph"/>
              <w:numPr>
                <w:ilvl w:val="0"/>
                <w:numId w:val="15"/>
              </w:numPr>
              <w:autoSpaceDE w:val="0"/>
              <w:autoSpaceDN w:val="0"/>
              <w:adjustRightInd w:val="0"/>
              <w:spacing w:line="240" w:lineRule="auto"/>
              <w:ind w:left="136" w:hanging="136"/>
              <w:rPr>
                <w:rFonts w:eastAsia="Calibri" w:cs="MixageITC-Medium"/>
                <w:sz w:val="20"/>
                <w:szCs w:val="20"/>
              </w:rPr>
            </w:pPr>
            <w:r w:rsidRPr="00BE6AF0">
              <w:rPr>
                <w:rFonts w:eastAsia="Calibri" w:cs="MixageITC-Medium"/>
                <w:sz w:val="20"/>
                <w:szCs w:val="20"/>
              </w:rPr>
              <w:t>Provide informal positive feedback immediately after the session</w:t>
            </w:r>
            <w:r w:rsidR="00AA6292">
              <w:rPr>
                <w:rFonts w:eastAsia="Calibri" w:cs="MixageITC-Medium"/>
                <w:sz w:val="20"/>
                <w:szCs w:val="20"/>
              </w:rPr>
              <w:t>.</w:t>
            </w:r>
          </w:p>
          <w:p w:rsidR="00BE6AF0" w:rsidRPr="00BE6AF0" w:rsidRDefault="00BE6AF0" w:rsidP="00BE6AF0">
            <w:pPr>
              <w:pStyle w:val="ListParagraph"/>
              <w:numPr>
                <w:ilvl w:val="0"/>
                <w:numId w:val="15"/>
              </w:numPr>
              <w:autoSpaceDE w:val="0"/>
              <w:autoSpaceDN w:val="0"/>
              <w:adjustRightInd w:val="0"/>
              <w:spacing w:line="240" w:lineRule="auto"/>
              <w:ind w:left="136" w:hanging="136"/>
              <w:rPr>
                <w:rFonts w:eastAsia="Calibri" w:cs="MixageITC-Medium"/>
                <w:sz w:val="20"/>
                <w:szCs w:val="20"/>
              </w:rPr>
            </w:pPr>
            <w:r w:rsidRPr="00BE6AF0">
              <w:rPr>
                <w:rFonts w:eastAsia="Calibri" w:cs="MixageITC-Medium"/>
                <w:sz w:val="20"/>
                <w:szCs w:val="20"/>
              </w:rPr>
              <w:t>Use specific, descriptive, and actionable verbal feedback</w:t>
            </w:r>
            <w:r w:rsidR="00AA6292">
              <w:rPr>
                <w:rFonts w:eastAsia="Calibri" w:cs="MixageITC-Medium"/>
                <w:sz w:val="20"/>
                <w:szCs w:val="20"/>
              </w:rPr>
              <w:t>.</w:t>
            </w:r>
          </w:p>
          <w:p w:rsidR="00BE6AF0" w:rsidRDefault="00BE6AF0" w:rsidP="00BE6AF0">
            <w:pPr>
              <w:pStyle w:val="ListParagraph"/>
              <w:numPr>
                <w:ilvl w:val="0"/>
                <w:numId w:val="15"/>
              </w:numPr>
              <w:autoSpaceDE w:val="0"/>
              <w:autoSpaceDN w:val="0"/>
              <w:adjustRightInd w:val="0"/>
              <w:spacing w:line="240" w:lineRule="auto"/>
              <w:ind w:left="136" w:hanging="136"/>
              <w:rPr>
                <w:rFonts w:eastAsia="Calibri" w:cs="MixageITC-Medium"/>
                <w:sz w:val="20"/>
                <w:szCs w:val="20"/>
              </w:rPr>
            </w:pPr>
            <w:r w:rsidRPr="00BE6AF0">
              <w:rPr>
                <w:rFonts w:eastAsia="Calibri" w:cs="MixageITC-Medium"/>
                <w:sz w:val="20"/>
                <w:szCs w:val="20"/>
              </w:rPr>
              <w:t>Use specific, descriptive</w:t>
            </w:r>
            <w:r w:rsidR="00FC44D0">
              <w:rPr>
                <w:rFonts w:eastAsia="Calibri" w:cs="MixageITC-Medium"/>
                <w:sz w:val="20"/>
                <w:szCs w:val="20"/>
              </w:rPr>
              <w:t>,</w:t>
            </w:r>
            <w:r w:rsidRPr="00BE6AF0">
              <w:rPr>
                <w:rFonts w:eastAsia="Calibri" w:cs="MixageITC-Medium"/>
                <w:sz w:val="20"/>
                <w:szCs w:val="20"/>
              </w:rPr>
              <w:t xml:space="preserve"> and actionable written feedback</w:t>
            </w:r>
            <w:r w:rsidR="00AA6292">
              <w:rPr>
                <w:rFonts w:eastAsia="Calibri" w:cs="MixageITC-Medium"/>
                <w:sz w:val="20"/>
                <w:szCs w:val="20"/>
              </w:rPr>
              <w:t>.</w:t>
            </w:r>
          </w:p>
          <w:p w:rsidR="00BE6AF0" w:rsidRPr="00BE6AF0" w:rsidRDefault="00BE6AF0" w:rsidP="00BE6AF0">
            <w:pPr>
              <w:pStyle w:val="ListParagraph"/>
              <w:numPr>
                <w:ilvl w:val="0"/>
                <w:numId w:val="15"/>
              </w:numPr>
              <w:autoSpaceDE w:val="0"/>
              <w:autoSpaceDN w:val="0"/>
              <w:adjustRightInd w:val="0"/>
              <w:spacing w:line="240" w:lineRule="auto"/>
              <w:ind w:left="136" w:hanging="136"/>
              <w:rPr>
                <w:rFonts w:eastAsia="Calibri" w:cs="MixageITC-Medium"/>
                <w:i/>
                <w:sz w:val="20"/>
                <w:szCs w:val="20"/>
                <w:u w:val="single"/>
              </w:rPr>
            </w:pPr>
            <w:r w:rsidRPr="00BE6AF0">
              <w:rPr>
                <w:rFonts w:eastAsia="Calibri" w:cs="MixageITC-Medium"/>
                <w:sz w:val="20"/>
                <w:szCs w:val="20"/>
              </w:rPr>
              <w:t>Start with positive feedback focusing on specific examples that indicate strengths of practice</w:t>
            </w:r>
            <w:r w:rsidR="00AA6292">
              <w:rPr>
                <w:rFonts w:eastAsia="Calibri" w:cs="MixageITC-Medium"/>
                <w:sz w:val="20"/>
                <w:szCs w:val="20"/>
              </w:rPr>
              <w:t>.</w:t>
            </w:r>
          </w:p>
          <w:p w:rsidR="00BE6AF0" w:rsidRPr="00BE6AF0" w:rsidRDefault="00BE6AF0" w:rsidP="00BE6AF0">
            <w:pPr>
              <w:pStyle w:val="ListParagraph"/>
              <w:numPr>
                <w:ilvl w:val="0"/>
                <w:numId w:val="15"/>
              </w:numPr>
              <w:autoSpaceDE w:val="0"/>
              <w:autoSpaceDN w:val="0"/>
              <w:adjustRightInd w:val="0"/>
              <w:spacing w:line="240" w:lineRule="auto"/>
              <w:ind w:left="136" w:hanging="136"/>
              <w:rPr>
                <w:rFonts w:eastAsia="Calibri" w:cs="MixageITC-Medium"/>
                <w:i/>
                <w:sz w:val="20"/>
                <w:szCs w:val="20"/>
                <w:u w:val="single"/>
              </w:rPr>
            </w:pPr>
            <w:r w:rsidRPr="00BE6AF0">
              <w:rPr>
                <w:rFonts w:eastAsia="Calibri" w:cs="MixageITC-Medium"/>
                <w:sz w:val="20"/>
                <w:szCs w:val="20"/>
              </w:rPr>
              <w:t xml:space="preserve">Reaffirm the positive </w:t>
            </w:r>
            <w:r w:rsidR="00493884" w:rsidRPr="00BE6AF0">
              <w:rPr>
                <w:rFonts w:eastAsia="Calibri" w:cs="MixageITC-Medium"/>
                <w:sz w:val="20"/>
                <w:szCs w:val="20"/>
              </w:rPr>
              <w:t>and then</w:t>
            </w:r>
            <w:r w:rsidRPr="00BE6AF0">
              <w:rPr>
                <w:rFonts w:eastAsia="Calibri" w:cs="MixageITC-Medium"/>
                <w:sz w:val="20"/>
                <w:szCs w:val="20"/>
              </w:rPr>
              <w:t xml:space="preserve"> mutually address growth elements with specific language and examples</w:t>
            </w:r>
            <w:r w:rsidR="00AA6292">
              <w:rPr>
                <w:rFonts w:eastAsia="Calibri" w:cs="MixageITC-Medium"/>
                <w:sz w:val="20"/>
                <w:szCs w:val="20"/>
              </w:rPr>
              <w:t>.</w:t>
            </w:r>
          </w:p>
          <w:p w:rsidR="00BE6AF0" w:rsidRPr="00BE6AF0" w:rsidRDefault="00BE6AF0" w:rsidP="00BE6AF0">
            <w:pPr>
              <w:pStyle w:val="ListParagraph"/>
              <w:numPr>
                <w:ilvl w:val="0"/>
                <w:numId w:val="15"/>
              </w:numPr>
              <w:autoSpaceDE w:val="0"/>
              <w:autoSpaceDN w:val="0"/>
              <w:adjustRightInd w:val="0"/>
              <w:spacing w:line="240" w:lineRule="auto"/>
              <w:ind w:left="136" w:hanging="136"/>
              <w:rPr>
                <w:rFonts w:eastAsia="Calibri" w:cs="MixageITC-Medium"/>
                <w:sz w:val="20"/>
                <w:szCs w:val="20"/>
              </w:rPr>
            </w:pPr>
            <w:r w:rsidRPr="00BE6AF0">
              <w:rPr>
                <w:rFonts w:eastAsia="Calibri" w:cs="MixageITC-Medium"/>
                <w:sz w:val="20"/>
                <w:szCs w:val="20"/>
              </w:rPr>
              <w:t>Celebrate growth within the practices</w:t>
            </w:r>
            <w:r w:rsidR="00AA6292">
              <w:rPr>
                <w:rFonts w:eastAsia="Calibri" w:cs="MixageITC-Medium"/>
                <w:sz w:val="20"/>
                <w:szCs w:val="20"/>
              </w:rPr>
              <w:t>.</w:t>
            </w:r>
          </w:p>
        </w:tc>
        <w:tc>
          <w:tcPr>
            <w:tcW w:w="1710" w:type="dxa"/>
            <w:shd w:val="clear" w:color="auto" w:fill="auto"/>
          </w:tcPr>
          <w:p w:rsidR="00BE6AF0" w:rsidRPr="00AF3BD0" w:rsidRDefault="00BE6AF0" w:rsidP="00B75A72">
            <w:pPr>
              <w:autoSpaceDE w:val="0"/>
              <w:autoSpaceDN w:val="0"/>
              <w:adjustRightInd w:val="0"/>
              <w:spacing w:after="0" w:line="240" w:lineRule="auto"/>
              <w:rPr>
                <w:rFonts w:eastAsia="Calibri" w:cs="MixageITC-Medium"/>
                <w:sz w:val="20"/>
                <w:szCs w:val="20"/>
              </w:rPr>
            </w:pPr>
            <w:r>
              <w:rPr>
                <w:rFonts w:eastAsia="Calibri" w:cs="MixageITC-Medium"/>
                <w:sz w:val="20"/>
                <w:szCs w:val="20"/>
              </w:rPr>
              <w:t>Meet 5</w:t>
            </w:r>
            <w:r w:rsidR="00DA27E1">
              <w:rPr>
                <w:rFonts w:eastAsia="Calibri" w:cs="MixageITC-Medium"/>
                <w:sz w:val="20"/>
                <w:szCs w:val="20"/>
              </w:rPr>
              <w:t>/6</w:t>
            </w:r>
            <w:r w:rsidRPr="00BE6AF0">
              <w:rPr>
                <w:rFonts w:eastAsia="Calibri" w:cs="MixageITC-Medium"/>
                <w:sz w:val="20"/>
                <w:szCs w:val="20"/>
              </w:rPr>
              <w:t xml:space="preserve"> criteria</w:t>
            </w:r>
            <w:r w:rsidR="00AF3BD0">
              <w:rPr>
                <w:rFonts w:eastAsia="Calibri" w:cs="MixageITC-Medium"/>
                <w:sz w:val="20"/>
                <w:szCs w:val="20"/>
              </w:rPr>
              <w:t>.</w:t>
            </w:r>
          </w:p>
        </w:tc>
        <w:tc>
          <w:tcPr>
            <w:tcW w:w="2070" w:type="dxa"/>
            <w:shd w:val="clear" w:color="auto" w:fill="auto"/>
          </w:tcPr>
          <w:p w:rsidR="00BE6AF0" w:rsidRPr="00AF3BD0" w:rsidRDefault="00BE6AF0" w:rsidP="00B75A72">
            <w:pPr>
              <w:autoSpaceDE w:val="0"/>
              <w:autoSpaceDN w:val="0"/>
              <w:adjustRightInd w:val="0"/>
              <w:spacing w:after="0" w:line="240" w:lineRule="auto"/>
              <w:rPr>
                <w:rFonts w:eastAsia="Calibri" w:cs="MixageITC-Medium"/>
                <w:sz w:val="20"/>
                <w:szCs w:val="20"/>
              </w:rPr>
            </w:pPr>
            <w:r>
              <w:rPr>
                <w:rFonts w:eastAsia="Calibri" w:cs="MixageITC-Medium"/>
                <w:sz w:val="20"/>
                <w:szCs w:val="20"/>
              </w:rPr>
              <w:t>Meet 4</w:t>
            </w:r>
            <w:r w:rsidR="00DA27E1">
              <w:rPr>
                <w:rFonts w:eastAsia="Calibri" w:cs="MixageITC-Medium"/>
                <w:sz w:val="20"/>
                <w:szCs w:val="20"/>
              </w:rPr>
              <w:t>/6</w:t>
            </w:r>
            <w:r w:rsidRPr="00BE6AF0">
              <w:rPr>
                <w:rFonts w:eastAsia="Calibri" w:cs="MixageITC-Medium"/>
                <w:sz w:val="20"/>
                <w:szCs w:val="20"/>
              </w:rPr>
              <w:t xml:space="preserve"> criteria</w:t>
            </w:r>
            <w:r w:rsidR="00AF3BD0">
              <w:rPr>
                <w:rFonts w:eastAsia="Calibri" w:cs="MixageITC-Medium"/>
                <w:sz w:val="20"/>
                <w:szCs w:val="20"/>
              </w:rPr>
              <w:t>.</w:t>
            </w:r>
          </w:p>
        </w:tc>
        <w:tc>
          <w:tcPr>
            <w:tcW w:w="1890" w:type="dxa"/>
            <w:shd w:val="clear" w:color="auto" w:fill="auto"/>
          </w:tcPr>
          <w:p w:rsidR="00BE6AF0" w:rsidRPr="00AF3BD0" w:rsidRDefault="00351846" w:rsidP="00351846">
            <w:pPr>
              <w:autoSpaceDE w:val="0"/>
              <w:autoSpaceDN w:val="0"/>
              <w:adjustRightInd w:val="0"/>
              <w:spacing w:after="0" w:line="240" w:lineRule="auto"/>
              <w:rPr>
                <w:rFonts w:eastAsia="Calibri" w:cs="MixageITC-Medium"/>
                <w:sz w:val="20"/>
                <w:szCs w:val="20"/>
              </w:rPr>
            </w:pPr>
            <w:proofErr w:type="gramStart"/>
            <w:r w:rsidRPr="00351846">
              <w:rPr>
                <w:rFonts w:eastAsia="Calibri" w:cs="MixageITC-Medium"/>
                <w:i/>
                <w:sz w:val="20"/>
                <w:szCs w:val="20"/>
              </w:rPr>
              <w:t>Fewer</w:t>
            </w:r>
            <w:proofErr w:type="gramEnd"/>
            <w:r>
              <w:rPr>
                <w:rFonts w:eastAsia="Calibri" w:cs="MixageITC-Medium"/>
                <w:sz w:val="20"/>
                <w:szCs w:val="20"/>
              </w:rPr>
              <w:t xml:space="preserve"> than 4/6 </w:t>
            </w:r>
            <w:r w:rsidRPr="00AF3BD0">
              <w:rPr>
                <w:rFonts w:eastAsia="Calibri" w:cs="MixageITC-Medium"/>
                <w:sz w:val="20"/>
                <w:szCs w:val="20"/>
              </w:rPr>
              <w:t>criteria</w:t>
            </w:r>
            <w:r>
              <w:rPr>
                <w:rFonts w:eastAsia="Calibri" w:cs="MixageITC-Medium"/>
                <w:sz w:val="20"/>
                <w:szCs w:val="20"/>
              </w:rPr>
              <w:t>.</w:t>
            </w:r>
          </w:p>
        </w:tc>
      </w:tr>
      <w:tr w:rsidR="00BE6AF0" w:rsidRPr="006D30BB" w:rsidTr="003647E1">
        <w:trPr>
          <w:trHeight w:val="260"/>
        </w:trPr>
        <w:tc>
          <w:tcPr>
            <w:tcW w:w="0" w:type="auto"/>
            <w:shd w:val="clear" w:color="auto" w:fill="auto"/>
            <w:vAlign w:val="center"/>
          </w:tcPr>
          <w:p w:rsidR="00BE6AF0" w:rsidRPr="006D30BB" w:rsidRDefault="00BE6AF0" w:rsidP="00AA6292">
            <w:pPr>
              <w:spacing w:after="0" w:line="240" w:lineRule="auto"/>
              <w:jc w:val="center"/>
              <w:rPr>
                <w:rFonts w:cs="Arial"/>
                <w:sz w:val="20"/>
                <w:szCs w:val="20"/>
              </w:rPr>
            </w:pPr>
            <w:r w:rsidRPr="006D30BB">
              <w:rPr>
                <w:rFonts w:cs="Arial"/>
                <w:sz w:val="20"/>
                <w:szCs w:val="20"/>
              </w:rPr>
              <w:t>3</w:t>
            </w:r>
          </w:p>
        </w:tc>
        <w:tc>
          <w:tcPr>
            <w:tcW w:w="2047" w:type="dxa"/>
            <w:shd w:val="clear" w:color="auto" w:fill="auto"/>
            <w:vAlign w:val="center"/>
          </w:tcPr>
          <w:p w:rsidR="00BE6AF0" w:rsidRPr="002E4614" w:rsidRDefault="002E4614" w:rsidP="00AA6292">
            <w:pPr>
              <w:autoSpaceDE w:val="0"/>
              <w:autoSpaceDN w:val="0"/>
              <w:adjustRightInd w:val="0"/>
              <w:spacing w:after="0" w:line="240" w:lineRule="auto"/>
              <w:rPr>
                <w:rFonts w:cs="Arial"/>
                <w:sz w:val="20"/>
                <w:szCs w:val="20"/>
              </w:rPr>
            </w:pPr>
            <w:r w:rsidRPr="002E4614">
              <w:rPr>
                <w:rFonts w:eastAsia="Calibri" w:cs="MixageITC-Medium"/>
                <w:sz w:val="20"/>
                <w:szCs w:val="20"/>
              </w:rPr>
              <w:t>Educators develop a strategic and differentiated coaching plan.</w:t>
            </w:r>
          </w:p>
        </w:tc>
        <w:tc>
          <w:tcPr>
            <w:tcW w:w="5010" w:type="dxa"/>
            <w:shd w:val="clear" w:color="auto" w:fill="auto"/>
          </w:tcPr>
          <w:p w:rsidR="00BE6AF0" w:rsidRDefault="003F2614" w:rsidP="00BE6AF0">
            <w:pPr>
              <w:autoSpaceDE w:val="0"/>
              <w:autoSpaceDN w:val="0"/>
              <w:adjustRightInd w:val="0"/>
              <w:spacing w:after="0" w:line="240" w:lineRule="auto"/>
              <w:rPr>
                <w:rFonts w:eastAsia="Calibri" w:cs="MixageITC-Medium"/>
                <w:sz w:val="20"/>
                <w:szCs w:val="20"/>
              </w:rPr>
            </w:pPr>
            <w:r>
              <w:rPr>
                <w:rFonts w:eastAsia="Calibri" w:cs="MixageITC-Medium"/>
                <w:sz w:val="20"/>
                <w:szCs w:val="20"/>
              </w:rPr>
              <w:t>Coaching plans developed by educator meet</w:t>
            </w:r>
            <w:r w:rsidR="00551589" w:rsidRPr="00551589">
              <w:rPr>
                <w:rFonts w:eastAsia="Calibri" w:cs="MixageITC-Medium"/>
                <w:sz w:val="20"/>
                <w:szCs w:val="20"/>
              </w:rPr>
              <w:t xml:space="preserve"> 5</w:t>
            </w:r>
            <w:r w:rsidR="00DA27E1">
              <w:rPr>
                <w:rFonts w:eastAsia="Calibri" w:cs="MixageITC-Medium"/>
                <w:sz w:val="20"/>
                <w:szCs w:val="20"/>
              </w:rPr>
              <w:t>/5</w:t>
            </w:r>
            <w:r w:rsidR="00B75A72">
              <w:rPr>
                <w:rFonts w:eastAsia="Calibri" w:cs="MixageITC-Medium"/>
                <w:sz w:val="20"/>
                <w:szCs w:val="20"/>
              </w:rPr>
              <w:t xml:space="preserve"> criteria</w:t>
            </w:r>
            <w:r w:rsidR="00BE6AF0">
              <w:rPr>
                <w:rFonts w:eastAsia="Calibri" w:cs="MixageITC-Medium"/>
                <w:sz w:val="20"/>
                <w:szCs w:val="20"/>
              </w:rPr>
              <w:t>:</w:t>
            </w:r>
          </w:p>
          <w:p w:rsidR="00551589" w:rsidRPr="00551589" w:rsidRDefault="00551589" w:rsidP="00551589">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551589">
              <w:rPr>
                <w:rFonts w:eastAsia="Calibri" w:cs="MixageITC-Medium"/>
                <w:sz w:val="20"/>
                <w:szCs w:val="20"/>
              </w:rPr>
              <w:t>Align coaching plan focus to school building/district vision and goals</w:t>
            </w:r>
            <w:r w:rsidR="00AA6292">
              <w:rPr>
                <w:rFonts w:eastAsia="Calibri" w:cs="MixageITC-Medium"/>
                <w:sz w:val="20"/>
                <w:szCs w:val="20"/>
              </w:rPr>
              <w:t>.</w:t>
            </w:r>
          </w:p>
          <w:p w:rsidR="00551589" w:rsidRPr="00551589" w:rsidRDefault="00FC44D0" w:rsidP="00551589">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Pr>
                <w:rFonts w:eastAsia="Calibri" w:cs="MixageITC-Medium"/>
                <w:sz w:val="20"/>
                <w:szCs w:val="20"/>
              </w:rPr>
              <w:t>Support educators</w:t>
            </w:r>
            <w:r w:rsidR="00551589" w:rsidRPr="00551589">
              <w:rPr>
                <w:rFonts w:eastAsia="Calibri" w:cs="MixageITC-Medium"/>
                <w:sz w:val="20"/>
                <w:szCs w:val="20"/>
              </w:rPr>
              <w:t xml:space="preserve"> in self-assessment using the Practice Profile of the effective educational practice(s)</w:t>
            </w:r>
            <w:r w:rsidR="00AA6292">
              <w:rPr>
                <w:rFonts w:eastAsia="Calibri" w:cs="MixageITC-Medium"/>
                <w:sz w:val="20"/>
                <w:szCs w:val="20"/>
              </w:rPr>
              <w:t>.</w:t>
            </w:r>
          </w:p>
          <w:p w:rsidR="00551589" w:rsidRPr="00551589" w:rsidRDefault="00551589" w:rsidP="00551589">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551589">
              <w:rPr>
                <w:rFonts w:eastAsia="Calibri" w:cs="MixageITC-Medium"/>
                <w:sz w:val="20"/>
                <w:szCs w:val="20"/>
              </w:rPr>
              <w:t>Support educators in development of growth goal</w:t>
            </w:r>
            <w:r w:rsidR="00AA6292">
              <w:rPr>
                <w:rFonts w:eastAsia="Calibri" w:cs="MixageITC-Medium"/>
                <w:sz w:val="20"/>
                <w:szCs w:val="20"/>
              </w:rPr>
              <w:t>.</w:t>
            </w:r>
          </w:p>
          <w:p w:rsidR="00551589" w:rsidRPr="00551589" w:rsidRDefault="00551589" w:rsidP="00551589">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551589">
              <w:rPr>
                <w:rFonts w:eastAsia="Calibri" w:cs="MixageITC-Medium"/>
                <w:sz w:val="20"/>
                <w:szCs w:val="20"/>
              </w:rPr>
              <w:t>Establish methods of data collection for indicators of progress</w:t>
            </w:r>
            <w:r w:rsidR="00AA6292">
              <w:rPr>
                <w:rFonts w:eastAsia="Calibri" w:cs="MixageITC-Medium"/>
                <w:sz w:val="20"/>
                <w:szCs w:val="20"/>
              </w:rPr>
              <w:t>.</w:t>
            </w:r>
          </w:p>
          <w:p w:rsidR="00BE6AF0" w:rsidRPr="00551589" w:rsidRDefault="00551589" w:rsidP="00BE6AF0">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551589">
              <w:rPr>
                <w:rFonts w:eastAsia="Calibri" w:cs="MixageITC-Medium"/>
                <w:sz w:val="20"/>
                <w:szCs w:val="20"/>
              </w:rPr>
              <w:t>Share a plan for gradual release of responsibility</w:t>
            </w:r>
            <w:r w:rsidR="00AA6292">
              <w:rPr>
                <w:rFonts w:eastAsia="Calibri" w:cs="MixageITC-Medium"/>
                <w:sz w:val="20"/>
                <w:szCs w:val="20"/>
              </w:rPr>
              <w:t>.</w:t>
            </w:r>
          </w:p>
        </w:tc>
        <w:tc>
          <w:tcPr>
            <w:tcW w:w="1710" w:type="dxa"/>
            <w:shd w:val="clear" w:color="auto" w:fill="auto"/>
          </w:tcPr>
          <w:p w:rsidR="00BE6AF0" w:rsidRPr="00AF3BD0" w:rsidRDefault="00AF3BD0" w:rsidP="00B75A72">
            <w:pPr>
              <w:autoSpaceDE w:val="0"/>
              <w:autoSpaceDN w:val="0"/>
              <w:adjustRightInd w:val="0"/>
              <w:spacing w:after="0" w:line="240" w:lineRule="auto"/>
              <w:rPr>
                <w:rFonts w:eastAsia="Calibri" w:cs="MixageITC-Medium"/>
                <w:sz w:val="20"/>
                <w:szCs w:val="20"/>
              </w:rPr>
            </w:pPr>
            <w:r w:rsidRPr="00551589">
              <w:rPr>
                <w:rFonts w:eastAsia="Calibri" w:cs="MixageITC-Medium"/>
                <w:sz w:val="20"/>
                <w:szCs w:val="20"/>
              </w:rPr>
              <w:t xml:space="preserve">Meet </w:t>
            </w:r>
            <w:r>
              <w:rPr>
                <w:rFonts w:eastAsia="Calibri" w:cs="MixageITC-Medium"/>
                <w:sz w:val="20"/>
                <w:szCs w:val="20"/>
              </w:rPr>
              <w:t>4</w:t>
            </w:r>
            <w:r w:rsidR="00DA27E1">
              <w:rPr>
                <w:rFonts w:eastAsia="Calibri" w:cs="MixageITC-Medium"/>
                <w:sz w:val="20"/>
                <w:szCs w:val="20"/>
              </w:rPr>
              <w:t>/5</w:t>
            </w:r>
            <w:r w:rsidRPr="00551589">
              <w:rPr>
                <w:rFonts w:eastAsia="Calibri" w:cs="MixageITC-Medium"/>
                <w:sz w:val="20"/>
                <w:szCs w:val="20"/>
              </w:rPr>
              <w:t xml:space="preserve"> criteria</w:t>
            </w:r>
            <w:r>
              <w:rPr>
                <w:rFonts w:eastAsia="Calibri" w:cs="MixageITC-Medium"/>
                <w:sz w:val="20"/>
                <w:szCs w:val="20"/>
              </w:rPr>
              <w:t>.</w:t>
            </w:r>
          </w:p>
        </w:tc>
        <w:tc>
          <w:tcPr>
            <w:tcW w:w="2070" w:type="dxa"/>
            <w:shd w:val="clear" w:color="auto" w:fill="auto"/>
          </w:tcPr>
          <w:p w:rsidR="00BE6AF0" w:rsidRPr="00AF3BD0" w:rsidRDefault="00AF3BD0" w:rsidP="00B75A72">
            <w:pPr>
              <w:autoSpaceDE w:val="0"/>
              <w:autoSpaceDN w:val="0"/>
              <w:adjustRightInd w:val="0"/>
              <w:spacing w:after="0" w:line="240" w:lineRule="auto"/>
              <w:rPr>
                <w:rFonts w:eastAsia="Calibri" w:cs="MixageITC-Medium"/>
                <w:sz w:val="20"/>
                <w:szCs w:val="20"/>
              </w:rPr>
            </w:pPr>
            <w:r w:rsidRPr="00551589">
              <w:rPr>
                <w:rFonts w:eastAsia="Calibri" w:cs="MixageITC-Medium"/>
                <w:sz w:val="20"/>
                <w:szCs w:val="20"/>
              </w:rPr>
              <w:t xml:space="preserve">Meet </w:t>
            </w:r>
            <w:r>
              <w:rPr>
                <w:rFonts w:eastAsia="Calibri" w:cs="MixageITC-Medium"/>
                <w:sz w:val="20"/>
                <w:szCs w:val="20"/>
              </w:rPr>
              <w:t>3</w:t>
            </w:r>
            <w:r w:rsidR="00DA27E1">
              <w:rPr>
                <w:rFonts w:eastAsia="Calibri" w:cs="MixageITC-Medium"/>
                <w:sz w:val="20"/>
                <w:szCs w:val="20"/>
              </w:rPr>
              <w:t>/5</w:t>
            </w:r>
            <w:r w:rsidRPr="00551589">
              <w:rPr>
                <w:rFonts w:eastAsia="Calibri" w:cs="MixageITC-Medium"/>
                <w:sz w:val="20"/>
                <w:szCs w:val="20"/>
              </w:rPr>
              <w:t xml:space="preserve"> criteria</w:t>
            </w:r>
            <w:r>
              <w:rPr>
                <w:rFonts w:eastAsia="Calibri" w:cs="MixageITC-Medium"/>
                <w:sz w:val="20"/>
                <w:szCs w:val="20"/>
              </w:rPr>
              <w:t>.</w:t>
            </w:r>
          </w:p>
        </w:tc>
        <w:tc>
          <w:tcPr>
            <w:tcW w:w="1890" w:type="dxa"/>
            <w:shd w:val="clear" w:color="auto" w:fill="auto"/>
          </w:tcPr>
          <w:p w:rsidR="00BE6AF0" w:rsidRPr="00AF3BD0" w:rsidRDefault="00351846" w:rsidP="00B75A72">
            <w:pPr>
              <w:autoSpaceDE w:val="0"/>
              <w:autoSpaceDN w:val="0"/>
              <w:adjustRightInd w:val="0"/>
              <w:spacing w:after="0" w:line="240" w:lineRule="auto"/>
              <w:rPr>
                <w:rFonts w:eastAsia="Calibri" w:cs="MixageITC-Medium"/>
                <w:sz w:val="20"/>
                <w:szCs w:val="20"/>
              </w:rPr>
            </w:pPr>
            <w:proofErr w:type="gramStart"/>
            <w:r w:rsidRPr="00351846">
              <w:rPr>
                <w:rFonts w:eastAsia="Calibri" w:cs="MixageITC-Medium"/>
                <w:i/>
                <w:sz w:val="20"/>
                <w:szCs w:val="20"/>
              </w:rPr>
              <w:t>Fewer</w:t>
            </w:r>
            <w:proofErr w:type="gramEnd"/>
            <w:r>
              <w:rPr>
                <w:rFonts w:eastAsia="Calibri" w:cs="MixageITC-Medium"/>
                <w:sz w:val="20"/>
                <w:szCs w:val="20"/>
              </w:rPr>
              <w:t xml:space="preserve"> than 3/5 </w:t>
            </w:r>
            <w:r w:rsidRPr="00AF3BD0">
              <w:rPr>
                <w:rFonts w:eastAsia="Calibri" w:cs="MixageITC-Medium"/>
                <w:sz w:val="20"/>
                <w:szCs w:val="20"/>
              </w:rPr>
              <w:t>criteria</w:t>
            </w:r>
            <w:r>
              <w:rPr>
                <w:rFonts w:eastAsia="Calibri" w:cs="MixageITC-Medium"/>
                <w:sz w:val="20"/>
                <w:szCs w:val="20"/>
              </w:rPr>
              <w:t>.</w:t>
            </w:r>
          </w:p>
        </w:tc>
      </w:tr>
      <w:tr w:rsidR="00BE6AF0" w:rsidRPr="006D30BB" w:rsidTr="003647E1">
        <w:trPr>
          <w:trHeight w:val="3374"/>
        </w:trPr>
        <w:tc>
          <w:tcPr>
            <w:tcW w:w="0" w:type="auto"/>
            <w:shd w:val="clear" w:color="auto" w:fill="auto"/>
            <w:vAlign w:val="center"/>
          </w:tcPr>
          <w:p w:rsidR="00BE6AF0" w:rsidRPr="006D30BB" w:rsidRDefault="00BE6AF0" w:rsidP="00AA6292">
            <w:pPr>
              <w:spacing w:after="0" w:line="240" w:lineRule="auto"/>
              <w:jc w:val="center"/>
              <w:rPr>
                <w:rFonts w:cs="Arial"/>
                <w:sz w:val="20"/>
                <w:szCs w:val="20"/>
              </w:rPr>
            </w:pPr>
            <w:r w:rsidRPr="006D30BB">
              <w:rPr>
                <w:rFonts w:cs="Arial"/>
                <w:sz w:val="20"/>
                <w:szCs w:val="20"/>
              </w:rPr>
              <w:lastRenderedPageBreak/>
              <w:t>4</w:t>
            </w:r>
          </w:p>
        </w:tc>
        <w:tc>
          <w:tcPr>
            <w:tcW w:w="2047" w:type="dxa"/>
            <w:shd w:val="clear" w:color="auto" w:fill="auto"/>
            <w:vAlign w:val="center"/>
          </w:tcPr>
          <w:p w:rsidR="00BE6AF0" w:rsidRPr="006D30BB" w:rsidRDefault="00AF3BD0" w:rsidP="00AA6292">
            <w:pPr>
              <w:autoSpaceDE w:val="0"/>
              <w:autoSpaceDN w:val="0"/>
              <w:adjustRightInd w:val="0"/>
              <w:spacing w:after="0" w:line="240" w:lineRule="auto"/>
              <w:rPr>
                <w:rFonts w:cs="Arial"/>
                <w:sz w:val="20"/>
                <w:szCs w:val="20"/>
              </w:rPr>
            </w:pPr>
            <w:r w:rsidRPr="00AF3BD0">
              <w:rPr>
                <w:rFonts w:eastAsia="Calibri" w:cs="MixageITC-Medium"/>
                <w:sz w:val="20"/>
                <w:szCs w:val="20"/>
              </w:rPr>
              <w:t xml:space="preserve">Educators use solution dialogue. </w:t>
            </w:r>
          </w:p>
        </w:tc>
        <w:tc>
          <w:tcPr>
            <w:tcW w:w="5010" w:type="dxa"/>
            <w:shd w:val="clear" w:color="auto" w:fill="auto"/>
          </w:tcPr>
          <w:p w:rsidR="00AF3BD0" w:rsidRPr="00AF3BD0" w:rsidRDefault="003F2614" w:rsidP="00AF3BD0">
            <w:pPr>
              <w:autoSpaceDE w:val="0"/>
              <w:autoSpaceDN w:val="0"/>
              <w:adjustRightInd w:val="0"/>
              <w:spacing w:after="0" w:line="240" w:lineRule="auto"/>
              <w:rPr>
                <w:rFonts w:eastAsia="Calibri" w:cs="MixageITC-Medium"/>
                <w:sz w:val="20"/>
                <w:szCs w:val="20"/>
              </w:rPr>
            </w:pPr>
            <w:r>
              <w:rPr>
                <w:rFonts w:eastAsia="Calibri" w:cs="MixageITC-Medium"/>
                <w:sz w:val="20"/>
                <w:szCs w:val="20"/>
              </w:rPr>
              <w:t>Solution dialogue includes</w:t>
            </w:r>
            <w:r w:rsidR="00AF3BD0" w:rsidRPr="00AF3BD0">
              <w:rPr>
                <w:rFonts w:eastAsia="Calibri" w:cs="MixageITC-Medium"/>
                <w:sz w:val="20"/>
                <w:szCs w:val="20"/>
              </w:rPr>
              <w:t xml:space="preserve"> 7</w:t>
            </w:r>
            <w:r w:rsidR="00DA27E1">
              <w:rPr>
                <w:rFonts w:eastAsia="Calibri" w:cs="MixageITC-Medium"/>
                <w:sz w:val="20"/>
                <w:szCs w:val="20"/>
              </w:rPr>
              <w:t>/7</w:t>
            </w:r>
            <w:r w:rsidR="00AF3BD0" w:rsidRPr="00AF3BD0">
              <w:rPr>
                <w:rFonts w:eastAsia="Calibri" w:cs="MixageITC-Medium"/>
                <w:sz w:val="20"/>
                <w:szCs w:val="20"/>
              </w:rPr>
              <w:t xml:space="preserve"> criteria</w:t>
            </w:r>
            <w:r w:rsidR="00AF3BD0">
              <w:rPr>
                <w:rFonts w:eastAsia="Calibri" w:cs="MixageITC-Medium"/>
                <w:sz w:val="20"/>
                <w:szCs w:val="20"/>
              </w:rPr>
              <w:t>:</w:t>
            </w:r>
          </w:p>
          <w:p w:rsidR="00AF3BD0" w:rsidRDefault="00AF3BD0" w:rsidP="00AF3BD0">
            <w:pPr>
              <w:numPr>
                <w:ilvl w:val="0"/>
                <w:numId w:val="21"/>
              </w:numPr>
              <w:autoSpaceDE w:val="0"/>
              <w:autoSpaceDN w:val="0"/>
              <w:adjustRightInd w:val="0"/>
              <w:spacing w:after="0" w:line="240" w:lineRule="auto"/>
              <w:ind w:left="136" w:hanging="136"/>
              <w:rPr>
                <w:rFonts w:eastAsia="Calibri" w:cs="MixageITC-Medium"/>
                <w:sz w:val="20"/>
                <w:szCs w:val="20"/>
              </w:rPr>
            </w:pPr>
            <w:r w:rsidRPr="00AF3BD0">
              <w:rPr>
                <w:rFonts w:eastAsia="Calibri" w:cs="MixageITC-Medium"/>
                <w:sz w:val="20"/>
                <w:szCs w:val="20"/>
              </w:rPr>
              <w:t>Facilitate conversation about what has gone well and where more support is needed</w:t>
            </w:r>
            <w:r w:rsidR="00AA6292">
              <w:rPr>
                <w:rFonts w:eastAsia="Calibri" w:cs="MixageITC-Medium"/>
                <w:sz w:val="20"/>
                <w:szCs w:val="20"/>
              </w:rPr>
              <w:t>.</w:t>
            </w:r>
          </w:p>
          <w:p w:rsidR="00AF3BD0" w:rsidRDefault="00AF3BD0" w:rsidP="00AF3BD0">
            <w:pPr>
              <w:numPr>
                <w:ilvl w:val="0"/>
                <w:numId w:val="21"/>
              </w:numPr>
              <w:autoSpaceDE w:val="0"/>
              <w:autoSpaceDN w:val="0"/>
              <w:adjustRightInd w:val="0"/>
              <w:spacing w:after="0" w:line="240" w:lineRule="auto"/>
              <w:ind w:left="136" w:hanging="136"/>
              <w:rPr>
                <w:rFonts w:eastAsia="Calibri" w:cs="MixageITC-Medium"/>
                <w:sz w:val="20"/>
                <w:szCs w:val="20"/>
              </w:rPr>
            </w:pPr>
            <w:r w:rsidRPr="00AF3BD0">
              <w:rPr>
                <w:rFonts w:eastAsia="Calibri" w:cs="MixageITC-Medium"/>
                <w:sz w:val="20"/>
                <w:szCs w:val="20"/>
              </w:rPr>
              <w:t>Facilitate conversation about relevant data</w:t>
            </w:r>
            <w:r w:rsidR="00AA6292">
              <w:rPr>
                <w:rFonts w:eastAsia="Calibri" w:cs="MixageITC-Medium"/>
                <w:sz w:val="20"/>
                <w:szCs w:val="20"/>
              </w:rPr>
              <w:t>.</w:t>
            </w:r>
          </w:p>
          <w:p w:rsidR="00AF3BD0" w:rsidRDefault="00AF3BD0" w:rsidP="00AF3BD0">
            <w:pPr>
              <w:numPr>
                <w:ilvl w:val="0"/>
                <w:numId w:val="21"/>
              </w:numPr>
              <w:autoSpaceDE w:val="0"/>
              <w:autoSpaceDN w:val="0"/>
              <w:adjustRightInd w:val="0"/>
              <w:spacing w:after="0" w:line="240" w:lineRule="auto"/>
              <w:ind w:left="136" w:hanging="136"/>
              <w:rPr>
                <w:rFonts w:eastAsia="Calibri" w:cs="MixageITC-Medium"/>
                <w:sz w:val="20"/>
                <w:szCs w:val="20"/>
              </w:rPr>
            </w:pPr>
            <w:r w:rsidRPr="00AF3BD0">
              <w:rPr>
                <w:rFonts w:eastAsia="Calibri" w:cs="MixageITC-Medium"/>
                <w:sz w:val="20"/>
                <w:szCs w:val="20"/>
              </w:rPr>
              <w:t>Respond to ideas for improvement by validating, adding suggestions, and providing rationale for changes in practice</w:t>
            </w:r>
            <w:r w:rsidR="00AA6292">
              <w:rPr>
                <w:rFonts w:eastAsia="Calibri" w:cs="MixageITC-Medium"/>
                <w:sz w:val="20"/>
                <w:szCs w:val="20"/>
              </w:rPr>
              <w:t>.</w:t>
            </w:r>
          </w:p>
          <w:p w:rsidR="00AF3BD0" w:rsidRDefault="00AF3BD0" w:rsidP="00AF3BD0">
            <w:pPr>
              <w:numPr>
                <w:ilvl w:val="0"/>
                <w:numId w:val="21"/>
              </w:numPr>
              <w:autoSpaceDE w:val="0"/>
              <w:autoSpaceDN w:val="0"/>
              <w:adjustRightInd w:val="0"/>
              <w:spacing w:after="0" w:line="240" w:lineRule="auto"/>
              <w:ind w:left="136" w:hanging="136"/>
              <w:rPr>
                <w:rFonts w:eastAsia="Calibri" w:cs="MixageITC-Medium"/>
                <w:sz w:val="20"/>
                <w:szCs w:val="20"/>
              </w:rPr>
            </w:pPr>
            <w:r w:rsidRPr="00AF3BD0">
              <w:rPr>
                <w:rFonts w:eastAsia="Calibri" w:cs="MixageITC-Medium"/>
                <w:sz w:val="20"/>
                <w:szCs w:val="20"/>
              </w:rPr>
              <w:t>Support suggestions for change in practice by modeling examples of the content/practice in use</w:t>
            </w:r>
            <w:r w:rsidR="00AA6292">
              <w:rPr>
                <w:rFonts w:eastAsia="Calibri" w:cs="MixageITC-Medium"/>
                <w:sz w:val="20"/>
                <w:szCs w:val="20"/>
              </w:rPr>
              <w:t>.</w:t>
            </w:r>
          </w:p>
          <w:p w:rsidR="00AF3BD0" w:rsidRDefault="00AF3BD0" w:rsidP="00AF3BD0">
            <w:pPr>
              <w:numPr>
                <w:ilvl w:val="0"/>
                <w:numId w:val="21"/>
              </w:numPr>
              <w:autoSpaceDE w:val="0"/>
              <w:autoSpaceDN w:val="0"/>
              <w:adjustRightInd w:val="0"/>
              <w:spacing w:after="0" w:line="240" w:lineRule="auto"/>
              <w:ind w:left="136" w:hanging="136"/>
              <w:rPr>
                <w:rFonts w:eastAsia="Calibri" w:cs="MixageITC-Medium"/>
                <w:sz w:val="20"/>
                <w:szCs w:val="20"/>
              </w:rPr>
            </w:pPr>
            <w:r w:rsidRPr="00AF3BD0">
              <w:rPr>
                <w:rFonts w:eastAsia="Calibri" w:cs="MixageITC-Medium"/>
                <w:sz w:val="20"/>
                <w:szCs w:val="20"/>
              </w:rPr>
              <w:t>Provide opportunity for reflection and clarification of recommendations</w:t>
            </w:r>
            <w:r w:rsidR="00AA6292">
              <w:rPr>
                <w:rFonts w:eastAsia="Calibri" w:cs="MixageITC-Medium"/>
                <w:sz w:val="20"/>
                <w:szCs w:val="20"/>
              </w:rPr>
              <w:t>.</w:t>
            </w:r>
          </w:p>
          <w:p w:rsidR="00AF3BD0" w:rsidRDefault="00AF3BD0" w:rsidP="00AF3BD0">
            <w:pPr>
              <w:numPr>
                <w:ilvl w:val="0"/>
                <w:numId w:val="21"/>
              </w:numPr>
              <w:autoSpaceDE w:val="0"/>
              <w:autoSpaceDN w:val="0"/>
              <w:adjustRightInd w:val="0"/>
              <w:spacing w:after="0" w:line="240" w:lineRule="auto"/>
              <w:ind w:left="136" w:hanging="136"/>
              <w:rPr>
                <w:rFonts w:eastAsia="Calibri" w:cs="MixageITC-Medium"/>
                <w:sz w:val="20"/>
                <w:szCs w:val="20"/>
              </w:rPr>
            </w:pPr>
            <w:r w:rsidRPr="00AF3BD0">
              <w:rPr>
                <w:rFonts w:eastAsia="Calibri" w:cs="MixageITC-Medium"/>
                <w:sz w:val="20"/>
                <w:szCs w:val="20"/>
              </w:rPr>
              <w:t>Offer opportunity o</w:t>
            </w:r>
            <w:r>
              <w:rPr>
                <w:rFonts w:eastAsia="Calibri" w:cs="MixageITC-Medium"/>
                <w:sz w:val="20"/>
                <w:szCs w:val="20"/>
              </w:rPr>
              <w:t>r resources for guided practice</w:t>
            </w:r>
            <w:r w:rsidR="00AA6292">
              <w:rPr>
                <w:rFonts w:eastAsia="Calibri" w:cs="MixageITC-Medium"/>
                <w:sz w:val="20"/>
                <w:szCs w:val="20"/>
              </w:rPr>
              <w:t>.</w:t>
            </w:r>
          </w:p>
          <w:p w:rsidR="00BE6AF0" w:rsidRPr="00AF3BD0" w:rsidRDefault="00AF3BD0" w:rsidP="00AF3BD0">
            <w:pPr>
              <w:numPr>
                <w:ilvl w:val="0"/>
                <w:numId w:val="21"/>
              </w:numPr>
              <w:autoSpaceDE w:val="0"/>
              <w:autoSpaceDN w:val="0"/>
              <w:adjustRightInd w:val="0"/>
              <w:spacing w:after="0" w:line="240" w:lineRule="auto"/>
              <w:ind w:left="136" w:hanging="136"/>
              <w:rPr>
                <w:rFonts w:eastAsia="Calibri" w:cs="MixageITC-Medium"/>
                <w:sz w:val="20"/>
                <w:szCs w:val="20"/>
              </w:rPr>
            </w:pPr>
            <w:r w:rsidRPr="00AF3BD0">
              <w:rPr>
                <w:rFonts w:eastAsia="Calibri" w:cs="MixageITC-Medium"/>
                <w:sz w:val="20"/>
                <w:szCs w:val="20"/>
              </w:rPr>
              <w:t>Facilitate identifying next steps</w:t>
            </w:r>
            <w:r w:rsidR="00AA6292">
              <w:rPr>
                <w:rFonts w:eastAsia="Calibri" w:cs="MixageITC-Medium"/>
                <w:sz w:val="20"/>
                <w:szCs w:val="20"/>
              </w:rPr>
              <w:t>.</w:t>
            </w:r>
          </w:p>
        </w:tc>
        <w:tc>
          <w:tcPr>
            <w:tcW w:w="1710" w:type="dxa"/>
            <w:shd w:val="clear" w:color="auto" w:fill="auto"/>
          </w:tcPr>
          <w:p w:rsidR="00BE6AF0" w:rsidRPr="00106B2E" w:rsidRDefault="003F2614" w:rsidP="00B75A72">
            <w:pPr>
              <w:autoSpaceDE w:val="0"/>
              <w:autoSpaceDN w:val="0"/>
              <w:adjustRightInd w:val="0"/>
              <w:spacing w:after="0" w:line="240" w:lineRule="auto"/>
              <w:rPr>
                <w:sz w:val="20"/>
                <w:szCs w:val="20"/>
              </w:rPr>
            </w:pPr>
            <w:r>
              <w:rPr>
                <w:rFonts w:eastAsia="Calibri" w:cs="MixageITC-Medium"/>
                <w:sz w:val="20"/>
                <w:szCs w:val="20"/>
              </w:rPr>
              <w:t>Includes</w:t>
            </w:r>
            <w:r w:rsidR="00AF3BD0" w:rsidRPr="00AF3BD0">
              <w:rPr>
                <w:rFonts w:eastAsia="Calibri" w:cs="MixageITC-Medium"/>
                <w:sz w:val="20"/>
                <w:szCs w:val="20"/>
              </w:rPr>
              <w:t xml:space="preserve"> 6</w:t>
            </w:r>
            <w:r w:rsidR="00DA27E1">
              <w:rPr>
                <w:rFonts w:eastAsia="Calibri" w:cs="MixageITC-Medium"/>
                <w:sz w:val="20"/>
                <w:szCs w:val="20"/>
              </w:rPr>
              <w:t>/7</w:t>
            </w:r>
            <w:r w:rsidR="00AF3BD0" w:rsidRPr="00AF3BD0">
              <w:rPr>
                <w:rFonts w:eastAsia="Calibri" w:cs="MixageITC-Medium"/>
                <w:sz w:val="20"/>
                <w:szCs w:val="20"/>
              </w:rPr>
              <w:t xml:space="preserve"> criteria.</w:t>
            </w:r>
          </w:p>
        </w:tc>
        <w:tc>
          <w:tcPr>
            <w:tcW w:w="2070" w:type="dxa"/>
            <w:shd w:val="clear" w:color="auto" w:fill="auto"/>
          </w:tcPr>
          <w:p w:rsidR="00BE6AF0" w:rsidRPr="00106B2E" w:rsidRDefault="003F2614" w:rsidP="00B75A72">
            <w:pPr>
              <w:autoSpaceDE w:val="0"/>
              <w:autoSpaceDN w:val="0"/>
              <w:adjustRightInd w:val="0"/>
              <w:spacing w:after="0" w:line="240" w:lineRule="auto"/>
              <w:rPr>
                <w:sz w:val="20"/>
                <w:szCs w:val="20"/>
              </w:rPr>
            </w:pPr>
            <w:r>
              <w:rPr>
                <w:rFonts w:eastAsia="Calibri" w:cs="MixageITC-Medium"/>
                <w:sz w:val="20"/>
                <w:szCs w:val="20"/>
              </w:rPr>
              <w:t>Includes</w:t>
            </w:r>
            <w:r w:rsidR="00AF3BD0">
              <w:rPr>
                <w:rFonts w:eastAsia="Calibri" w:cs="MixageITC-Medium"/>
                <w:sz w:val="20"/>
                <w:szCs w:val="20"/>
              </w:rPr>
              <w:t xml:space="preserve"> 5</w:t>
            </w:r>
            <w:r w:rsidR="00DA27E1">
              <w:rPr>
                <w:rFonts w:eastAsia="Calibri" w:cs="MixageITC-Medium"/>
                <w:sz w:val="20"/>
                <w:szCs w:val="20"/>
              </w:rPr>
              <w:t>/7</w:t>
            </w:r>
            <w:r w:rsidR="00AF3BD0" w:rsidRPr="00AF3BD0">
              <w:rPr>
                <w:rFonts w:eastAsia="Calibri" w:cs="MixageITC-Medium"/>
                <w:sz w:val="20"/>
                <w:szCs w:val="20"/>
              </w:rPr>
              <w:t xml:space="preserve"> criteria.</w:t>
            </w:r>
          </w:p>
        </w:tc>
        <w:tc>
          <w:tcPr>
            <w:tcW w:w="1890" w:type="dxa"/>
            <w:shd w:val="clear" w:color="auto" w:fill="auto"/>
          </w:tcPr>
          <w:p w:rsidR="00BE6AF0" w:rsidRPr="00106B2E" w:rsidRDefault="003F2614" w:rsidP="00B75A72">
            <w:pPr>
              <w:autoSpaceDE w:val="0"/>
              <w:autoSpaceDN w:val="0"/>
              <w:adjustRightInd w:val="0"/>
              <w:spacing w:after="0" w:line="240" w:lineRule="auto"/>
              <w:rPr>
                <w:sz w:val="20"/>
                <w:szCs w:val="20"/>
              </w:rPr>
            </w:pPr>
            <w:r>
              <w:rPr>
                <w:rFonts w:eastAsia="Calibri" w:cs="MixageITC-Medium"/>
                <w:sz w:val="20"/>
                <w:szCs w:val="20"/>
              </w:rPr>
              <w:t>Includes</w:t>
            </w:r>
            <w:r w:rsidR="00AF3BD0">
              <w:rPr>
                <w:rFonts w:eastAsia="Calibri" w:cs="MixageITC-Medium"/>
                <w:sz w:val="20"/>
                <w:szCs w:val="20"/>
              </w:rPr>
              <w:t xml:space="preserve"> 4</w:t>
            </w:r>
            <w:r w:rsidR="00DA27E1">
              <w:rPr>
                <w:rFonts w:eastAsia="Calibri" w:cs="MixageITC-Medium"/>
                <w:sz w:val="20"/>
                <w:szCs w:val="20"/>
              </w:rPr>
              <w:t>/7</w:t>
            </w:r>
            <w:r w:rsidR="00AF3BD0" w:rsidRPr="00AF3BD0">
              <w:rPr>
                <w:rFonts w:eastAsia="Calibri" w:cs="MixageITC-Medium"/>
                <w:sz w:val="20"/>
                <w:szCs w:val="20"/>
              </w:rPr>
              <w:t xml:space="preserve"> criteria.</w:t>
            </w:r>
          </w:p>
        </w:tc>
      </w:tr>
      <w:tr w:rsidR="00AF3BD0" w:rsidRPr="006D30BB" w:rsidTr="003647E1">
        <w:trPr>
          <w:trHeight w:val="2870"/>
        </w:trPr>
        <w:tc>
          <w:tcPr>
            <w:tcW w:w="0" w:type="auto"/>
            <w:shd w:val="clear" w:color="auto" w:fill="auto"/>
            <w:vAlign w:val="center"/>
          </w:tcPr>
          <w:p w:rsidR="00AF3BD0" w:rsidRPr="006D30BB" w:rsidRDefault="00AF3BD0" w:rsidP="00AA6292">
            <w:pPr>
              <w:spacing w:after="0" w:line="240" w:lineRule="auto"/>
              <w:jc w:val="center"/>
              <w:rPr>
                <w:rFonts w:cs="Arial"/>
                <w:sz w:val="20"/>
                <w:szCs w:val="20"/>
              </w:rPr>
            </w:pPr>
            <w:r>
              <w:rPr>
                <w:rFonts w:cs="Arial"/>
                <w:sz w:val="20"/>
                <w:szCs w:val="20"/>
              </w:rPr>
              <w:t>5</w:t>
            </w:r>
          </w:p>
        </w:tc>
        <w:tc>
          <w:tcPr>
            <w:tcW w:w="2047" w:type="dxa"/>
            <w:shd w:val="clear" w:color="auto" w:fill="auto"/>
            <w:vAlign w:val="center"/>
          </w:tcPr>
          <w:p w:rsidR="00AF3BD0" w:rsidRPr="00AF3BD0" w:rsidRDefault="00AF3BD0" w:rsidP="00AA6292">
            <w:pPr>
              <w:autoSpaceDE w:val="0"/>
              <w:autoSpaceDN w:val="0"/>
              <w:adjustRightInd w:val="0"/>
              <w:spacing w:after="0" w:line="240" w:lineRule="auto"/>
              <w:rPr>
                <w:rFonts w:eastAsia="Calibri" w:cs="MixageITC-Medium"/>
                <w:sz w:val="20"/>
                <w:szCs w:val="20"/>
              </w:rPr>
            </w:pPr>
            <w:r w:rsidRPr="00AF3BD0">
              <w:rPr>
                <w:rFonts w:eastAsia="Calibri" w:cs="MixageITC-Medium"/>
                <w:sz w:val="20"/>
                <w:szCs w:val="20"/>
              </w:rPr>
              <w:t>Educators progress monitor implementation of effective educational practices.</w:t>
            </w:r>
          </w:p>
        </w:tc>
        <w:tc>
          <w:tcPr>
            <w:tcW w:w="5010" w:type="dxa"/>
            <w:shd w:val="clear" w:color="auto" w:fill="auto"/>
          </w:tcPr>
          <w:p w:rsidR="00AF3BD0" w:rsidRPr="00AF3BD0" w:rsidRDefault="00AF3BD0" w:rsidP="00AF3BD0">
            <w:pPr>
              <w:autoSpaceDE w:val="0"/>
              <w:autoSpaceDN w:val="0"/>
              <w:adjustRightInd w:val="0"/>
              <w:spacing w:after="0" w:line="240" w:lineRule="auto"/>
              <w:rPr>
                <w:rFonts w:eastAsia="Calibri" w:cs="MixageITC-Medium"/>
                <w:sz w:val="20"/>
                <w:szCs w:val="20"/>
              </w:rPr>
            </w:pPr>
            <w:r w:rsidRPr="00AF3BD0">
              <w:rPr>
                <w:rFonts w:eastAsia="Calibri" w:cs="MixageITC-Medium"/>
                <w:sz w:val="20"/>
                <w:szCs w:val="20"/>
              </w:rPr>
              <w:t>Meet all 3</w:t>
            </w:r>
            <w:r w:rsidR="00493884">
              <w:rPr>
                <w:rFonts w:eastAsia="Calibri" w:cs="MixageITC-Medium"/>
                <w:sz w:val="20"/>
                <w:szCs w:val="20"/>
              </w:rPr>
              <w:t>/3</w:t>
            </w:r>
            <w:r w:rsidR="00B75A72">
              <w:rPr>
                <w:rFonts w:eastAsia="Calibri" w:cs="MixageITC-Medium"/>
                <w:sz w:val="20"/>
                <w:szCs w:val="20"/>
              </w:rPr>
              <w:t xml:space="preserve"> criteria</w:t>
            </w:r>
            <w:r w:rsidR="003B4646">
              <w:rPr>
                <w:rFonts w:eastAsia="Calibri" w:cs="MixageITC-Medium"/>
                <w:sz w:val="20"/>
                <w:szCs w:val="20"/>
              </w:rPr>
              <w:t xml:space="preserve"> </w:t>
            </w:r>
            <w:r w:rsidRPr="00493884">
              <w:rPr>
                <w:rFonts w:eastAsia="Calibri" w:cs="MixageITC-Medium"/>
                <w:i/>
                <w:sz w:val="20"/>
                <w:szCs w:val="20"/>
              </w:rPr>
              <w:t>and</w:t>
            </w:r>
            <w:r w:rsidR="003B4646">
              <w:rPr>
                <w:rFonts w:eastAsia="Calibri" w:cs="MixageITC-Medium"/>
                <w:sz w:val="20"/>
                <w:szCs w:val="20"/>
              </w:rPr>
              <w:t xml:space="preserve"> use</w:t>
            </w:r>
            <w:r w:rsidRPr="00AF3BD0">
              <w:rPr>
                <w:rFonts w:eastAsia="Calibri" w:cs="MixageITC-Medium"/>
                <w:sz w:val="20"/>
                <w:szCs w:val="20"/>
              </w:rPr>
              <w:t xml:space="preserve"> four modes of gathering evidence.</w:t>
            </w:r>
          </w:p>
          <w:p w:rsidR="00AF3BD0" w:rsidRPr="00AF3BD0" w:rsidRDefault="00AF3BD0" w:rsidP="00AF3BD0">
            <w:pPr>
              <w:numPr>
                <w:ilvl w:val="0"/>
                <w:numId w:val="21"/>
              </w:numPr>
              <w:autoSpaceDE w:val="0"/>
              <w:autoSpaceDN w:val="0"/>
              <w:adjustRightInd w:val="0"/>
              <w:spacing w:after="0" w:line="240" w:lineRule="auto"/>
              <w:ind w:left="136" w:hanging="136"/>
              <w:rPr>
                <w:rFonts w:eastAsia="Calibri" w:cs="MixageITC-Medium"/>
                <w:sz w:val="20"/>
                <w:szCs w:val="20"/>
              </w:rPr>
            </w:pPr>
            <w:r w:rsidRPr="00AF3BD0">
              <w:rPr>
                <w:rFonts w:eastAsia="Calibri" w:cs="MixageITC-Medium"/>
                <w:sz w:val="20"/>
                <w:szCs w:val="20"/>
              </w:rPr>
              <w:t>Gather evidence to monitor progress toward growth goal plan using four modes</w:t>
            </w:r>
            <w:r w:rsidR="00AA6292">
              <w:rPr>
                <w:rFonts w:eastAsia="Calibri" w:cs="MixageITC-Medium"/>
                <w:sz w:val="20"/>
                <w:szCs w:val="20"/>
              </w:rPr>
              <w:t>.</w:t>
            </w:r>
          </w:p>
          <w:p w:rsidR="004A53DD" w:rsidRDefault="00AA6292" w:rsidP="004A53DD">
            <w:pPr>
              <w:numPr>
                <w:ilvl w:val="1"/>
                <w:numId w:val="27"/>
              </w:numPr>
              <w:autoSpaceDE w:val="0"/>
              <w:autoSpaceDN w:val="0"/>
              <w:adjustRightInd w:val="0"/>
              <w:spacing w:after="0" w:line="240" w:lineRule="auto"/>
              <w:rPr>
                <w:rFonts w:eastAsia="Calibri" w:cs="MixageITC-Medium"/>
                <w:sz w:val="20"/>
                <w:szCs w:val="20"/>
              </w:rPr>
            </w:pPr>
            <w:r>
              <w:rPr>
                <w:rFonts w:eastAsia="Calibri" w:cs="MixageITC-Medium"/>
                <w:sz w:val="20"/>
                <w:szCs w:val="20"/>
              </w:rPr>
              <w:t>Observation.</w:t>
            </w:r>
          </w:p>
          <w:p w:rsidR="004A53DD" w:rsidRDefault="00AF3BD0" w:rsidP="004A53DD">
            <w:pPr>
              <w:numPr>
                <w:ilvl w:val="1"/>
                <w:numId w:val="27"/>
              </w:numPr>
              <w:autoSpaceDE w:val="0"/>
              <w:autoSpaceDN w:val="0"/>
              <w:adjustRightInd w:val="0"/>
              <w:spacing w:after="0" w:line="240" w:lineRule="auto"/>
              <w:rPr>
                <w:rFonts w:eastAsia="Calibri" w:cs="MixageITC-Medium"/>
                <w:sz w:val="20"/>
                <w:szCs w:val="20"/>
              </w:rPr>
            </w:pPr>
            <w:r w:rsidRPr="004A53DD">
              <w:rPr>
                <w:rFonts w:eastAsia="Calibri" w:cs="MixageITC-Medium"/>
                <w:sz w:val="20"/>
                <w:szCs w:val="20"/>
              </w:rPr>
              <w:t>Video recording themselves</w:t>
            </w:r>
            <w:r w:rsidR="00AA6292">
              <w:rPr>
                <w:rFonts w:eastAsia="Calibri" w:cs="MixageITC-Medium"/>
                <w:sz w:val="20"/>
                <w:szCs w:val="20"/>
              </w:rPr>
              <w:t>.</w:t>
            </w:r>
          </w:p>
          <w:p w:rsidR="004A53DD" w:rsidRPr="00AA6292" w:rsidRDefault="00AF3BD0" w:rsidP="002B6D1D">
            <w:pPr>
              <w:numPr>
                <w:ilvl w:val="1"/>
                <w:numId w:val="27"/>
              </w:numPr>
              <w:autoSpaceDE w:val="0"/>
              <w:autoSpaceDN w:val="0"/>
              <w:adjustRightInd w:val="0"/>
              <w:spacing w:after="0" w:line="240" w:lineRule="auto"/>
              <w:rPr>
                <w:rFonts w:eastAsia="Calibri" w:cs="MixageITC-Medium"/>
                <w:sz w:val="20"/>
                <w:szCs w:val="20"/>
              </w:rPr>
            </w:pPr>
            <w:r w:rsidRPr="00AA6292">
              <w:rPr>
                <w:rFonts w:eastAsia="Calibri" w:cs="MixageITC-Medium"/>
                <w:sz w:val="20"/>
                <w:szCs w:val="20"/>
              </w:rPr>
              <w:t xml:space="preserve">Student </w:t>
            </w:r>
            <w:r w:rsidR="003647E1" w:rsidRPr="00AA6292">
              <w:rPr>
                <w:rFonts w:eastAsia="Calibri" w:cs="MixageITC-Medium"/>
                <w:sz w:val="20"/>
                <w:szCs w:val="20"/>
              </w:rPr>
              <w:t>evidence (</w:t>
            </w:r>
            <w:r w:rsidRPr="00AA6292">
              <w:rPr>
                <w:rFonts w:eastAsia="Calibri" w:cs="MixageITC-Medium"/>
                <w:sz w:val="20"/>
                <w:szCs w:val="20"/>
              </w:rPr>
              <w:t>classroom discourse, student work)</w:t>
            </w:r>
            <w:r w:rsidR="00AA6292">
              <w:rPr>
                <w:rFonts w:eastAsia="Calibri" w:cs="MixageITC-Medium"/>
                <w:sz w:val="20"/>
                <w:szCs w:val="20"/>
              </w:rPr>
              <w:t>.</w:t>
            </w:r>
          </w:p>
          <w:p w:rsidR="00AF3BD0" w:rsidRPr="004A53DD" w:rsidRDefault="00AF3BD0" w:rsidP="004A53DD">
            <w:pPr>
              <w:numPr>
                <w:ilvl w:val="1"/>
                <w:numId w:val="27"/>
              </w:numPr>
              <w:autoSpaceDE w:val="0"/>
              <w:autoSpaceDN w:val="0"/>
              <w:adjustRightInd w:val="0"/>
              <w:spacing w:after="0" w:line="240" w:lineRule="auto"/>
              <w:rPr>
                <w:rFonts w:eastAsia="Calibri" w:cs="MixageITC-Medium"/>
                <w:sz w:val="20"/>
                <w:szCs w:val="20"/>
              </w:rPr>
            </w:pPr>
            <w:r w:rsidRPr="004A53DD">
              <w:rPr>
                <w:rFonts w:eastAsia="Calibri" w:cs="MixageITC-Medium"/>
                <w:sz w:val="20"/>
                <w:szCs w:val="20"/>
              </w:rPr>
              <w:t>Journaling</w:t>
            </w:r>
            <w:r w:rsidR="00AA6292">
              <w:rPr>
                <w:rFonts w:eastAsia="Calibri" w:cs="MixageITC-Medium"/>
                <w:sz w:val="20"/>
                <w:szCs w:val="20"/>
              </w:rPr>
              <w:t>.</w:t>
            </w:r>
          </w:p>
          <w:p w:rsidR="00AF3BD0" w:rsidRDefault="003B4646" w:rsidP="00AF3BD0">
            <w:pPr>
              <w:numPr>
                <w:ilvl w:val="0"/>
                <w:numId w:val="21"/>
              </w:numPr>
              <w:autoSpaceDE w:val="0"/>
              <w:autoSpaceDN w:val="0"/>
              <w:adjustRightInd w:val="0"/>
              <w:spacing w:after="0" w:line="240" w:lineRule="auto"/>
              <w:ind w:left="136" w:hanging="136"/>
              <w:rPr>
                <w:rFonts w:eastAsia="Calibri" w:cs="MixageITC-Medium"/>
                <w:sz w:val="20"/>
                <w:szCs w:val="20"/>
              </w:rPr>
            </w:pPr>
            <w:r>
              <w:rPr>
                <w:rFonts w:eastAsia="Calibri" w:cs="MixageITC-Medium"/>
                <w:sz w:val="20"/>
                <w:szCs w:val="20"/>
              </w:rPr>
              <w:t>R</w:t>
            </w:r>
            <w:r w:rsidR="00AF3BD0" w:rsidRPr="00AF3BD0">
              <w:rPr>
                <w:rFonts w:eastAsia="Calibri" w:cs="MixageITC-Medium"/>
                <w:sz w:val="20"/>
                <w:szCs w:val="20"/>
              </w:rPr>
              <w:t>eflect on evidence to determine growth toward goal</w:t>
            </w:r>
            <w:r w:rsidR="00AA6292">
              <w:rPr>
                <w:rFonts w:eastAsia="Calibri" w:cs="MixageITC-Medium"/>
                <w:sz w:val="20"/>
                <w:szCs w:val="20"/>
              </w:rPr>
              <w:t>.</w:t>
            </w:r>
          </w:p>
          <w:p w:rsidR="00AF3BD0" w:rsidRPr="00AF3BD0" w:rsidRDefault="00AF3BD0" w:rsidP="00AF3BD0">
            <w:pPr>
              <w:numPr>
                <w:ilvl w:val="0"/>
                <w:numId w:val="21"/>
              </w:numPr>
              <w:autoSpaceDE w:val="0"/>
              <w:autoSpaceDN w:val="0"/>
              <w:adjustRightInd w:val="0"/>
              <w:spacing w:after="0" w:line="240" w:lineRule="auto"/>
              <w:ind w:left="136" w:hanging="136"/>
              <w:rPr>
                <w:rFonts w:eastAsia="Calibri" w:cs="MixageITC-Medium"/>
                <w:sz w:val="20"/>
                <w:szCs w:val="20"/>
              </w:rPr>
            </w:pPr>
            <w:r w:rsidRPr="00AF3BD0">
              <w:rPr>
                <w:rFonts w:eastAsia="Calibri" w:cs="MixageITC-Medium"/>
                <w:sz w:val="20"/>
                <w:szCs w:val="20"/>
              </w:rPr>
              <w:t>Determine next steps</w:t>
            </w:r>
            <w:r w:rsidR="00AA6292">
              <w:rPr>
                <w:rFonts w:eastAsia="Calibri" w:cs="MixageITC-Medium"/>
                <w:sz w:val="20"/>
                <w:szCs w:val="20"/>
              </w:rPr>
              <w:t>.</w:t>
            </w:r>
          </w:p>
        </w:tc>
        <w:tc>
          <w:tcPr>
            <w:tcW w:w="1710" w:type="dxa"/>
            <w:shd w:val="clear" w:color="auto" w:fill="auto"/>
          </w:tcPr>
          <w:p w:rsidR="00AF3BD0" w:rsidRPr="00AF3BD0" w:rsidRDefault="006D403B" w:rsidP="00FC44D0">
            <w:pPr>
              <w:autoSpaceDE w:val="0"/>
              <w:autoSpaceDN w:val="0"/>
              <w:adjustRightInd w:val="0"/>
              <w:spacing w:after="0" w:line="240" w:lineRule="auto"/>
              <w:rPr>
                <w:rFonts w:eastAsia="Calibri" w:cs="MixageITC-Medium"/>
                <w:sz w:val="20"/>
                <w:szCs w:val="20"/>
              </w:rPr>
            </w:pPr>
            <w:r w:rsidRPr="00AF3BD0">
              <w:rPr>
                <w:rFonts w:eastAsia="Calibri" w:cs="MixageITC-Medium"/>
                <w:sz w:val="20"/>
                <w:szCs w:val="20"/>
              </w:rPr>
              <w:t>Meet 3</w:t>
            </w:r>
            <w:r w:rsidR="00493884">
              <w:rPr>
                <w:rFonts w:eastAsia="Calibri" w:cs="MixageITC-Medium"/>
                <w:sz w:val="20"/>
                <w:szCs w:val="20"/>
              </w:rPr>
              <w:t>/3</w:t>
            </w:r>
            <w:r w:rsidR="00B75A72">
              <w:rPr>
                <w:rFonts w:eastAsia="Calibri" w:cs="MixageITC-Medium"/>
                <w:sz w:val="20"/>
                <w:szCs w:val="20"/>
              </w:rPr>
              <w:t xml:space="preserve"> criteria.</w:t>
            </w:r>
          </w:p>
        </w:tc>
        <w:tc>
          <w:tcPr>
            <w:tcW w:w="2070" w:type="dxa"/>
            <w:shd w:val="clear" w:color="auto" w:fill="auto"/>
          </w:tcPr>
          <w:p w:rsidR="00AF3BD0" w:rsidRDefault="003B4646" w:rsidP="00B75A72">
            <w:pPr>
              <w:autoSpaceDE w:val="0"/>
              <w:autoSpaceDN w:val="0"/>
              <w:adjustRightInd w:val="0"/>
              <w:spacing w:after="0" w:line="240" w:lineRule="auto"/>
              <w:rPr>
                <w:rFonts w:eastAsia="Calibri" w:cs="MixageITC-Medium"/>
                <w:sz w:val="20"/>
                <w:szCs w:val="20"/>
              </w:rPr>
            </w:pPr>
            <w:r>
              <w:rPr>
                <w:rFonts w:eastAsia="Calibri" w:cs="MixageITC-Medium"/>
                <w:sz w:val="20"/>
                <w:szCs w:val="20"/>
              </w:rPr>
              <w:t>Meet 2</w:t>
            </w:r>
            <w:r w:rsidR="00493884">
              <w:rPr>
                <w:rFonts w:eastAsia="Calibri" w:cs="MixageITC-Medium"/>
                <w:sz w:val="20"/>
                <w:szCs w:val="20"/>
              </w:rPr>
              <w:t>/3</w:t>
            </w:r>
            <w:r w:rsidR="006D403B" w:rsidRPr="00AF3BD0">
              <w:rPr>
                <w:rFonts w:eastAsia="Calibri" w:cs="MixageITC-Medium"/>
                <w:sz w:val="20"/>
                <w:szCs w:val="20"/>
              </w:rPr>
              <w:t xml:space="preserve"> criteria</w:t>
            </w:r>
            <w:r>
              <w:rPr>
                <w:rFonts w:eastAsia="Calibri" w:cs="MixageITC-Medium"/>
                <w:sz w:val="20"/>
                <w:szCs w:val="20"/>
              </w:rPr>
              <w:t>.</w:t>
            </w:r>
          </w:p>
        </w:tc>
        <w:tc>
          <w:tcPr>
            <w:tcW w:w="1890" w:type="dxa"/>
            <w:shd w:val="clear" w:color="auto" w:fill="auto"/>
          </w:tcPr>
          <w:p w:rsidR="00AF3BD0" w:rsidRDefault="00351846" w:rsidP="00B75A72">
            <w:pPr>
              <w:autoSpaceDE w:val="0"/>
              <w:autoSpaceDN w:val="0"/>
              <w:adjustRightInd w:val="0"/>
              <w:spacing w:after="0" w:line="240" w:lineRule="auto"/>
              <w:rPr>
                <w:rFonts w:eastAsia="Calibri" w:cs="MixageITC-Medium"/>
                <w:sz w:val="20"/>
                <w:szCs w:val="20"/>
              </w:rPr>
            </w:pPr>
            <w:proofErr w:type="gramStart"/>
            <w:r w:rsidRPr="00351846">
              <w:rPr>
                <w:rFonts w:eastAsia="Calibri" w:cs="MixageITC-Medium"/>
                <w:i/>
                <w:sz w:val="20"/>
                <w:szCs w:val="20"/>
              </w:rPr>
              <w:t>Fewer</w:t>
            </w:r>
            <w:proofErr w:type="gramEnd"/>
            <w:r>
              <w:rPr>
                <w:rFonts w:eastAsia="Calibri" w:cs="MixageITC-Medium"/>
                <w:sz w:val="20"/>
                <w:szCs w:val="20"/>
              </w:rPr>
              <w:t xml:space="preserve"> than 2/3</w:t>
            </w:r>
            <w:r w:rsidR="00493884">
              <w:rPr>
                <w:rFonts w:eastAsia="Calibri" w:cs="MixageITC-Medium"/>
                <w:sz w:val="20"/>
                <w:szCs w:val="20"/>
              </w:rPr>
              <w:t xml:space="preserve"> </w:t>
            </w:r>
            <w:r w:rsidR="006D403B" w:rsidRPr="00AF3BD0">
              <w:rPr>
                <w:rFonts w:eastAsia="Calibri" w:cs="MixageITC-Medium"/>
                <w:sz w:val="20"/>
                <w:szCs w:val="20"/>
              </w:rPr>
              <w:t>criteria</w:t>
            </w:r>
            <w:r w:rsidR="003B4646">
              <w:rPr>
                <w:rFonts w:eastAsia="Calibri" w:cs="MixageITC-Medium"/>
                <w:sz w:val="20"/>
                <w:szCs w:val="20"/>
              </w:rPr>
              <w:t>.</w:t>
            </w:r>
          </w:p>
        </w:tc>
      </w:tr>
    </w:tbl>
    <w:p w:rsidR="006E0D7D" w:rsidRPr="006D30BB" w:rsidRDefault="006E0D7D" w:rsidP="00F7277B">
      <w:pPr>
        <w:autoSpaceDE w:val="0"/>
        <w:autoSpaceDN w:val="0"/>
        <w:adjustRightInd w:val="0"/>
        <w:spacing w:after="0" w:line="240" w:lineRule="auto"/>
        <w:rPr>
          <w:rFonts w:eastAsia="Calibri" w:cs="Veljovic-Book"/>
          <w:sz w:val="16"/>
          <w:szCs w:val="16"/>
        </w:rPr>
      </w:pPr>
    </w:p>
    <w:sectPr w:rsidR="006E0D7D" w:rsidRPr="006D30BB" w:rsidSect="006D0C0D">
      <w:footerReference w:type="first" r:id="rId11"/>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E81" w:rsidRDefault="00A35E81" w:rsidP="00902389">
      <w:pPr>
        <w:spacing w:after="0" w:line="240" w:lineRule="auto"/>
      </w:pPr>
      <w:r>
        <w:separator/>
      </w:r>
    </w:p>
  </w:endnote>
  <w:endnote w:type="continuationSeparator" w:id="0">
    <w:p w:rsidR="00A35E81" w:rsidRDefault="00A35E81" w:rsidP="00902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ljovic-BookItalic">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xageITC-Medium">
    <w:panose1 w:val="00000000000000000000"/>
    <w:charset w:val="00"/>
    <w:family w:val="auto"/>
    <w:notTrueType/>
    <w:pitch w:val="default"/>
    <w:sig w:usb0="00000003" w:usb1="00000000" w:usb2="00000000" w:usb3="00000000" w:csb0="00000001" w:csb1="00000000"/>
  </w:font>
  <w:font w:name="Veljovic-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5E0" w:rsidRDefault="008F65E0" w:rsidP="00164986">
    <w:pPr>
      <w:pStyle w:val="Footer"/>
      <w:pBdr>
        <w:top w:val="single" w:sz="12" w:space="0" w:color="0D4170" w:themeColor="accent2"/>
      </w:pBdr>
    </w:pPr>
    <w:r>
      <w:t>Missouri SPDG/MMD</w:t>
    </w:r>
    <w:r w:rsidRPr="006C30B0">
      <w:ptab w:relativeTo="margin" w:alignment="center" w:leader="none"/>
    </w:r>
    <w:r w:rsidRPr="006C30B0">
      <w:ptab w:relativeTo="margin" w:alignment="right" w:leader="none"/>
    </w:r>
    <w:r w:rsidR="009A3E57">
      <w:t>School-Based Implementation Coaching</w:t>
    </w:r>
  </w:p>
  <w:p w:rsidR="008F65E0" w:rsidRPr="0013256D" w:rsidRDefault="003647E1" w:rsidP="00164986">
    <w:pPr>
      <w:pStyle w:val="Footer"/>
      <w:pBdr>
        <w:top w:val="single" w:sz="12" w:space="0" w:color="0D4170" w:themeColor="accent2"/>
      </w:pBdr>
      <w:tabs>
        <w:tab w:val="clear" w:pos="4680"/>
        <w:tab w:val="clear" w:pos="9360"/>
        <w:tab w:val="right" w:pos="14400"/>
      </w:tabs>
      <w:rPr>
        <w:noProof/>
      </w:rPr>
    </w:pPr>
    <w:r>
      <w:t>April</w:t>
    </w:r>
    <w:r w:rsidR="009A3E57">
      <w:t xml:space="preserve"> 2018</w:t>
    </w:r>
    <w:r w:rsidR="008F65E0" w:rsidRPr="006C30B0">
      <w:tab/>
    </w:r>
    <w:r w:rsidR="008F65E0">
      <w:t xml:space="preserve">        </w:t>
    </w:r>
    <w:r w:rsidR="008F65E0" w:rsidRPr="006C30B0">
      <w:t xml:space="preserve">Page </w:t>
    </w:r>
    <w:r w:rsidR="008F65E0" w:rsidRPr="006C30B0">
      <w:fldChar w:fldCharType="begin"/>
    </w:r>
    <w:r w:rsidR="008F65E0" w:rsidRPr="006C30B0">
      <w:instrText xml:space="preserve"> PAGE   \* MERGEFORMAT </w:instrText>
    </w:r>
    <w:r w:rsidR="008F65E0" w:rsidRPr="006C30B0">
      <w:fldChar w:fldCharType="separate"/>
    </w:r>
    <w:r w:rsidR="009A6CB5">
      <w:rPr>
        <w:noProof/>
      </w:rPr>
      <w:t>2</w:t>
    </w:r>
    <w:r w:rsidR="008F65E0" w:rsidRPr="006C30B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7E1" w:rsidRDefault="003647E1" w:rsidP="0030439E">
    <w:pPr>
      <w:pStyle w:val="Footer"/>
      <w:pBdr>
        <w:top w:val="single" w:sz="12" w:space="0" w:color="0D4170" w:themeColor="accent2"/>
      </w:pBdr>
    </w:pPr>
    <w:r>
      <w:t>Missouri SPDG/MMD</w:t>
    </w:r>
    <w:r w:rsidRPr="006C30B0">
      <w:ptab w:relativeTo="margin" w:alignment="center" w:leader="none"/>
    </w:r>
    <w:r w:rsidRPr="006C30B0">
      <w:ptab w:relativeTo="margin" w:alignment="right" w:leader="none"/>
    </w:r>
    <w:r>
      <w:t>School-Based Implementation Coaching</w:t>
    </w:r>
  </w:p>
  <w:p w:rsidR="003647E1" w:rsidRPr="0013256D" w:rsidRDefault="003647E1" w:rsidP="0030439E">
    <w:pPr>
      <w:pStyle w:val="Footer"/>
      <w:pBdr>
        <w:top w:val="single" w:sz="12" w:space="0" w:color="0D4170" w:themeColor="accent2"/>
      </w:pBdr>
      <w:tabs>
        <w:tab w:val="clear" w:pos="4680"/>
        <w:tab w:val="clear" w:pos="9360"/>
        <w:tab w:val="right" w:pos="14400"/>
      </w:tabs>
      <w:rPr>
        <w:noProof/>
      </w:rPr>
    </w:pPr>
    <w:r>
      <w:t>April 2018</w:t>
    </w:r>
    <w:r w:rsidRPr="006C30B0">
      <w:tab/>
    </w:r>
    <w:r>
      <w:t xml:space="preserve">        </w:t>
    </w:r>
    <w:r w:rsidRPr="006C30B0">
      <w:t xml:space="preserve">Page </w:t>
    </w:r>
    <w:r w:rsidRPr="006C30B0">
      <w:fldChar w:fldCharType="begin"/>
    </w:r>
    <w:r w:rsidRPr="006C30B0">
      <w:instrText xml:space="preserve"> PAGE   \* MERGEFORMAT </w:instrText>
    </w:r>
    <w:r w:rsidRPr="006C30B0">
      <w:fldChar w:fldCharType="separate"/>
    </w:r>
    <w:r w:rsidR="009A6CB5">
      <w:rPr>
        <w:noProof/>
      </w:rPr>
      <w:t>i</w:t>
    </w:r>
    <w:r w:rsidRPr="006C30B0">
      <w:rPr>
        <w:noProof/>
      </w:rPr>
      <w:fldChar w:fldCharType="end"/>
    </w:r>
  </w:p>
  <w:sdt>
    <w:sdtPr>
      <w:rPr>
        <w:bCs/>
        <w:iCs/>
      </w:rPr>
      <w:alias w:val="Creative Commons License"/>
      <w:tag w:val="Creative Commons License"/>
      <w:id w:val="-1425334291"/>
      <w:lock w:val="contentLocked"/>
    </w:sdtPr>
    <w:sdtEndPr/>
    <w:sdtContent>
      <w:p w:rsidR="003647E1" w:rsidRDefault="003647E1" w:rsidP="0030439E">
        <w:pPr>
          <w:pStyle w:val="Footer"/>
        </w:pPr>
        <w:r>
          <w:rPr>
            <w:noProof/>
          </w:rPr>
          <w:drawing>
            <wp:anchor distT="0" distB="0" distL="114300" distR="114300" simplePos="0" relativeHeight="251661312" behindDoc="0" locked="0" layoutInCell="1" allowOverlap="1" wp14:anchorId="68A14618" wp14:editId="0E0AF5D7">
              <wp:simplePos x="0" y="0"/>
              <wp:positionH relativeFrom="column">
                <wp:posOffset>19050</wp:posOffset>
              </wp:positionH>
              <wp:positionV relativeFrom="paragraph">
                <wp:posOffset>27305</wp:posOffset>
              </wp:positionV>
              <wp:extent cx="838200" cy="295275"/>
              <wp:effectExtent l="0" t="0" r="0" b="952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Cs/>
            <w:iCs/>
          </w:rPr>
          <w:t xml:space="preserve">This work is licensed under a </w:t>
        </w:r>
        <w:hyperlink r:id="rId2" w:history="1">
          <w:r>
            <w:rPr>
              <w:rStyle w:val="Hyperlink"/>
            </w:rPr>
            <w:t>Creative Commons Attribution-NonCommercial-NoDerivatives 4.0 International License</w:t>
          </w:r>
        </w:hyperlink>
        <w:r>
          <w:rPr>
            <w:bCs/>
            <w:iCs/>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C0D" w:rsidRDefault="006D0C0D" w:rsidP="0030439E">
    <w:pPr>
      <w:pStyle w:val="Footer"/>
      <w:pBdr>
        <w:top w:val="single" w:sz="12" w:space="0" w:color="0D4170" w:themeColor="accent2"/>
      </w:pBdr>
    </w:pPr>
    <w:r>
      <w:t>Missouri SPDG/MMD</w:t>
    </w:r>
    <w:r w:rsidRPr="006C30B0">
      <w:ptab w:relativeTo="margin" w:alignment="center" w:leader="none"/>
    </w:r>
    <w:r w:rsidRPr="006C30B0">
      <w:ptab w:relativeTo="margin" w:alignment="right" w:leader="none"/>
    </w:r>
    <w:r>
      <w:t>School-Based Implementation Coaching</w:t>
    </w:r>
  </w:p>
  <w:p w:rsidR="006D0C0D" w:rsidRPr="0013256D" w:rsidRDefault="006D0C0D" w:rsidP="0030439E">
    <w:pPr>
      <w:pStyle w:val="Footer"/>
      <w:pBdr>
        <w:top w:val="single" w:sz="12" w:space="0" w:color="0D4170" w:themeColor="accent2"/>
      </w:pBdr>
      <w:tabs>
        <w:tab w:val="clear" w:pos="4680"/>
        <w:tab w:val="clear" w:pos="9360"/>
        <w:tab w:val="right" w:pos="14400"/>
      </w:tabs>
      <w:rPr>
        <w:noProof/>
      </w:rPr>
    </w:pPr>
    <w:r>
      <w:t>April 2018</w:t>
    </w:r>
    <w:r w:rsidRPr="006C30B0">
      <w:tab/>
    </w:r>
    <w:r>
      <w:t xml:space="preserve">        </w:t>
    </w:r>
    <w:r w:rsidRPr="006C30B0">
      <w:t xml:space="preserve">Page </w:t>
    </w:r>
    <w:r w:rsidRPr="006C30B0">
      <w:fldChar w:fldCharType="begin"/>
    </w:r>
    <w:r w:rsidRPr="006C30B0">
      <w:instrText xml:space="preserve"> PAGE   \* MERGEFORMAT </w:instrText>
    </w:r>
    <w:r w:rsidRPr="006C30B0">
      <w:fldChar w:fldCharType="separate"/>
    </w:r>
    <w:r w:rsidR="009A6CB5">
      <w:rPr>
        <w:noProof/>
      </w:rPr>
      <w:t>1</w:t>
    </w:r>
    <w:r w:rsidRPr="006C30B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E81" w:rsidRDefault="00A35E81" w:rsidP="00902389">
      <w:pPr>
        <w:spacing w:after="0" w:line="240" w:lineRule="auto"/>
      </w:pPr>
      <w:r>
        <w:separator/>
      </w:r>
    </w:p>
  </w:footnote>
  <w:footnote w:type="continuationSeparator" w:id="0">
    <w:p w:rsidR="00A35E81" w:rsidRDefault="00A35E81" w:rsidP="00902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C0D" w:rsidRDefault="006D0C0D">
    <w:pPr>
      <w:pStyle w:val="Header"/>
    </w:pPr>
  </w:p>
  <w:p w:rsidR="002A2B17" w:rsidRDefault="002A2B17">
    <w:pPr>
      <w:pStyle w:val="Header"/>
    </w:pPr>
  </w:p>
  <w:p w:rsidR="002A2B17" w:rsidRDefault="002A2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654"/>
    <w:multiLevelType w:val="hybridMultilevel"/>
    <w:tmpl w:val="DE727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A2984"/>
    <w:multiLevelType w:val="hybridMultilevel"/>
    <w:tmpl w:val="E194903E"/>
    <w:lvl w:ilvl="0" w:tplc="F81C0E10">
      <w:numFmt w:val="bullet"/>
      <w:lvlText w:val=""/>
      <w:lvlJc w:val="left"/>
      <w:pPr>
        <w:ind w:left="720" w:hanging="360"/>
      </w:pPr>
      <w:rPr>
        <w:rFonts w:ascii="Symbol" w:eastAsia="Calibr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576CC"/>
    <w:multiLevelType w:val="hybridMultilevel"/>
    <w:tmpl w:val="76F8AB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C81CD5"/>
    <w:multiLevelType w:val="hybridMultilevel"/>
    <w:tmpl w:val="D69E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A4C65"/>
    <w:multiLevelType w:val="hybridMultilevel"/>
    <w:tmpl w:val="1024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605F4"/>
    <w:multiLevelType w:val="hybridMultilevel"/>
    <w:tmpl w:val="437AEC0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597980"/>
    <w:multiLevelType w:val="hybridMultilevel"/>
    <w:tmpl w:val="E500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C3591"/>
    <w:multiLevelType w:val="hybridMultilevel"/>
    <w:tmpl w:val="72046FB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7A090C"/>
    <w:multiLevelType w:val="hybridMultilevel"/>
    <w:tmpl w:val="3A22B9AA"/>
    <w:lvl w:ilvl="0" w:tplc="31F01522">
      <w:numFmt w:val="bullet"/>
      <w:lvlText w:val=""/>
      <w:lvlJc w:val="left"/>
      <w:pPr>
        <w:ind w:left="720" w:hanging="360"/>
      </w:pPr>
      <w:rPr>
        <w:rFonts w:ascii="Symbol" w:eastAsia="Calibr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D0F67"/>
    <w:multiLevelType w:val="hybridMultilevel"/>
    <w:tmpl w:val="32B8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526EC"/>
    <w:multiLevelType w:val="hybridMultilevel"/>
    <w:tmpl w:val="CFF47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4A50A3"/>
    <w:multiLevelType w:val="hybridMultilevel"/>
    <w:tmpl w:val="8774CFC4"/>
    <w:lvl w:ilvl="0" w:tplc="49C09DE4">
      <w:start w:val="1"/>
      <w:numFmt w:val="bullet"/>
      <w:lvlText w:val="•"/>
      <w:lvlJc w:val="left"/>
      <w:pPr>
        <w:tabs>
          <w:tab w:val="num" w:pos="720"/>
        </w:tabs>
        <w:ind w:left="720" w:hanging="360"/>
      </w:pPr>
      <w:rPr>
        <w:rFonts w:ascii="Arial" w:hAnsi="Arial" w:hint="default"/>
      </w:rPr>
    </w:lvl>
    <w:lvl w:ilvl="1" w:tplc="C576BB54" w:tentative="1">
      <w:start w:val="1"/>
      <w:numFmt w:val="bullet"/>
      <w:lvlText w:val="•"/>
      <w:lvlJc w:val="left"/>
      <w:pPr>
        <w:tabs>
          <w:tab w:val="num" w:pos="1440"/>
        </w:tabs>
        <w:ind w:left="1440" w:hanging="360"/>
      </w:pPr>
      <w:rPr>
        <w:rFonts w:ascii="Arial" w:hAnsi="Arial" w:hint="default"/>
      </w:rPr>
    </w:lvl>
    <w:lvl w:ilvl="2" w:tplc="1EB0ABD0" w:tentative="1">
      <w:start w:val="1"/>
      <w:numFmt w:val="bullet"/>
      <w:lvlText w:val="•"/>
      <w:lvlJc w:val="left"/>
      <w:pPr>
        <w:tabs>
          <w:tab w:val="num" w:pos="2160"/>
        </w:tabs>
        <w:ind w:left="2160" w:hanging="360"/>
      </w:pPr>
      <w:rPr>
        <w:rFonts w:ascii="Arial" w:hAnsi="Arial" w:hint="default"/>
      </w:rPr>
    </w:lvl>
    <w:lvl w:ilvl="3" w:tplc="C8E44E1A" w:tentative="1">
      <w:start w:val="1"/>
      <w:numFmt w:val="bullet"/>
      <w:lvlText w:val="•"/>
      <w:lvlJc w:val="left"/>
      <w:pPr>
        <w:tabs>
          <w:tab w:val="num" w:pos="2880"/>
        </w:tabs>
        <w:ind w:left="2880" w:hanging="360"/>
      </w:pPr>
      <w:rPr>
        <w:rFonts w:ascii="Arial" w:hAnsi="Arial" w:hint="default"/>
      </w:rPr>
    </w:lvl>
    <w:lvl w:ilvl="4" w:tplc="A98C0A3A" w:tentative="1">
      <w:start w:val="1"/>
      <w:numFmt w:val="bullet"/>
      <w:lvlText w:val="•"/>
      <w:lvlJc w:val="left"/>
      <w:pPr>
        <w:tabs>
          <w:tab w:val="num" w:pos="3600"/>
        </w:tabs>
        <w:ind w:left="3600" w:hanging="360"/>
      </w:pPr>
      <w:rPr>
        <w:rFonts w:ascii="Arial" w:hAnsi="Arial" w:hint="default"/>
      </w:rPr>
    </w:lvl>
    <w:lvl w:ilvl="5" w:tplc="A12ECC64" w:tentative="1">
      <w:start w:val="1"/>
      <w:numFmt w:val="bullet"/>
      <w:lvlText w:val="•"/>
      <w:lvlJc w:val="left"/>
      <w:pPr>
        <w:tabs>
          <w:tab w:val="num" w:pos="4320"/>
        </w:tabs>
        <w:ind w:left="4320" w:hanging="360"/>
      </w:pPr>
      <w:rPr>
        <w:rFonts w:ascii="Arial" w:hAnsi="Arial" w:hint="default"/>
      </w:rPr>
    </w:lvl>
    <w:lvl w:ilvl="6" w:tplc="BD641848" w:tentative="1">
      <w:start w:val="1"/>
      <w:numFmt w:val="bullet"/>
      <w:lvlText w:val="•"/>
      <w:lvlJc w:val="left"/>
      <w:pPr>
        <w:tabs>
          <w:tab w:val="num" w:pos="5040"/>
        </w:tabs>
        <w:ind w:left="5040" w:hanging="360"/>
      </w:pPr>
      <w:rPr>
        <w:rFonts w:ascii="Arial" w:hAnsi="Arial" w:hint="default"/>
      </w:rPr>
    </w:lvl>
    <w:lvl w:ilvl="7" w:tplc="EC9CA1FC" w:tentative="1">
      <w:start w:val="1"/>
      <w:numFmt w:val="bullet"/>
      <w:lvlText w:val="•"/>
      <w:lvlJc w:val="left"/>
      <w:pPr>
        <w:tabs>
          <w:tab w:val="num" w:pos="5760"/>
        </w:tabs>
        <w:ind w:left="5760" w:hanging="360"/>
      </w:pPr>
      <w:rPr>
        <w:rFonts w:ascii="Arial" w:hAnsi="Arial" w:hint="default"/>
      </w:rPr>
    </w:lvl>
    <w:lvl w:ilvl="8" w:tplc="E4D43A0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84F4258"/>
    <w:multiLevelType w:val="hybridMultilevel"/>
    <w:tmpl w:val="2500F7B4"/>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5237E"/>
    <w:multiLevelType w:val="hybridMultilevel"/>
    <w:tmpl w:val="B70E12C8"/>
    <w:lvl w:ilvl="0" w:tplc="DC4E1E5C">
      <w:start w:val="1"/>
      <w:numFmt w:val="bullet"/>
      <w:lvlText w:val="•"/>
      <w:lvlJc w:val="left"/>
      <w:pPr>
        <w:tabs>
          <w:tab w:val="num" w:pos="720"/>
        </w:tabs>
        <w:ind w:left="720" w:hanging="360"/>
      </w:pPr>
      <w:rPr>
        <w:rFonts w:ascii="Arial" w:hAnsi="Arial" w:hint="default"/>
      </w:rPr>
    </w:lvl>
    <w:lvl w:ilvl="1" w:tplc="28BE70E8" w:tentative="1">
      <w:start w:val="1"/>
      <w:numFmt w:val="bullet"/>
      <w:lvlText w:val="•"/>
      <w:lvlJc w:val="left"/>
      <w:pPr>
        <w:tabs>
          <w:tab w:val="num" w:pos="1440"/>
        </w:tabs>
        <w:ind w:left="1440" w:hanging="360"/>
      </w:pPr>
      <w:rPr>
        <w:rFonts w:ascii="Arial" w:hAnsi="Arial" w:hint="default"/>
      </w:rPr>
    </w:lvl>
    <w:lvl w:ilvl="2" w:tplc="EB885B12" w:tentative="1">
      <w:start w:val="1"/>
      <w:numFmt w:val="bullet"/>
      <w:lvlText w:val="•"/>
      <w:lvlJc w:val="left"/>
      <w:pPr>
        <w:tabs>
          <w:tab w:val="num" w:pos="2160"/>
        </w:tabs>
        <w:ind w:left="2160" w:hanging="360"/>
      </w:pPr>
      <w:rPr>
        <w:rFonts w:ascii="Arial" w:hAnsi="Arial" w:hint="default"/>
      </w:rPr>
    </w:lvl>
    <w:lvl w:ilvl="3" w:tplc="46524A6C" w:tentative="1">
      <w:start w:val="1"/>
      <w:numFmt w:val="bullet"/>
      <w:lvlText w:val="•"/>
      <w:lvlJc w:val="left"/>
      <w:pPr>
        <w:tabs>
          <w:tab w:val="num" w:pos="2880"/>
        </w:tabs>
        <w:ind w:left="2880" w:hanging="360"/>
      </w:pPr>
      <w:rPr>
        <w:rFonts w:ascii="Arial" w:hAnsi="Arial" w:hint="default"/>
      </w:rPr>
    </w:lvl>
    <w:lvl w:ilvl="4" w:tplc="702E218A" w:tentative="1">
      <w:start w:val="1"/>
      <w:numFmt w:val="bullet"/>
      <w:lvlText w:val="•"/>
      <w:lvlJc w:val="left"/>
      <w:pPr>
        <w:tabs>
          <w:tab w:val="num" w:pos="3600"/>
        </w:tabs>
        <w:ind w:left="3600" w:hanging="360"/>
      </w:pPr>
      <w:rPr>
        <w:rFonts w:ascii="Arial" w:hAnsi="Arial" w:hint="default"/>
      </w:rPr>
    </w:lvl>
    <w:lvl w:ilvl="5" w:tplc="0090F176" w:tentative="1">
      <w:start w:val="1"/>
      <w:numFmt w:val="bullet"/>
      <w:lvlText w:val="•"/>
      <w:lvlJc w:val="left"/>
      <w:pPr>
        <w:tabs>
          <w:tab w:val="num" w:pos="4320"/>
        </w:tabs>
        <w:ind w:left="4320" w:hanging="360"/>
      </w:pPr>
      <w:rPr>
        <w:rFonts w:ascii="Arial" w:hAnsi="Arial" w:hint="default"/>
      </w:rPr>
    </w:lvl>
    <w:lvl w:ilvl="6" w:tplc="E484293C" w:tentative="1">
      <w:start w:val="1"/>
      <w:numFmt w:val="bullet"/>
      <w:lvlText w:val="•"/>
      <w:lvlJc w:val="left"/>
      <w:pPr>
        <w:tabs>
          <w:tab w:val="num" w:pos="5040"/>
        </w:tabs>
        <w:ind w:left="5040" w:hanging="360"/>
      </w:pPr>
      <w:rPr>
        <w:rFonts w:ascii="Arial" w:hAnsi="Arial" w:hint="default"/>
      </w:rPr>
    </w:lvl>
    <w:lvl w:ilvl="7" w:tplc="5F14FD9C" w:tentative="1">
      <w:start w:val="1"/>
      <w:numFmt w:val="bullet"/>
      <w:lvlText w:val="•"/>
      <w:lvlJc w:val="left"/>
      <w:pPr>
        <w:tabs>
          <w:tab w:val="num" w:pos="5760"/>
        </w:tabs>
        <w:ind w:left="5760" w:hanging="360"/>
      </w:pPr>
      <w:rPr>
        <w:rFonts w:ascii="Arial" w:hAnsi="Arial" w:hint="default"/>
      </w:rPr>
    </w:lvl>
    <w:lvl w:ilvl="8" w:tplc="DB00338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B15203A"/>
    <w:multiLevelType w:val="hybridMultilevel"/>
    <w:tmpl w:val="FDFEAD9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992616"/>
    <w:multiLevelType w:val="hybridMultilevel"/>
    <w:tmpl w:val="CB3AEDA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4C0B66"/>
    <w:multiLevelType w:val="hybridMultilevel"/>
    <w:tmpl w:val="132E204C"/>
    <w:lvl w:ilvl="0" w:tplc="34EE12F6">
      <w:start w:val="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F90097"/>
    <w:multiLevelType w:val="hybridMultilevel"/>
    <w:tmpl w:val="9D26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8D5865"/>
    <w:multiLevelType w:val="hybridMultilevel"/>
    <w:tmpl w:val="C6F43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4F7239"/>
    <w:multiLevelType w:val="hybridMultilevel"/>
    <w:tmpl w:val="0ED416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5901A93"/>
    <w:multiLevelType w:val="hybridMultilevel"/>
    <w:tmpl w:val="5DC6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8623C7"/>
    <w:multiLevelType w:val="hybridMultilevel"/>
    <w:tmpl w:val="8794C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F52A54"/>
    <w:multiLevelType w:val="hybridMultilevel"/>
    <w:tmpl w:val="2874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865D3C"/>
    <w:multiLevelType w:val="hybridMultilevel"/>
    <w:tmpl w:val="15301BEC"/>
    <w:lvl w:ilvl="0" w:tplc="55A4CFA2">
      <w:numFmt w:val="bullet"/>
      <w:lvlText w:val=""/>
      <w:lvlJc w:val="left"/>
      <w:pPr>
        <w:ind w:left="720" w:hanging="360"/>
      </w:pPr>
      <w:rPr>
        <w:rFonts w:ascii="Symbol" w:eastAsia="Calibr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D56867"/>
    <w:multiLevelType w:val="hybridMultilevel"/>
    <w:tmpl w:val="257AFB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1F5BC1"/>
    <w:multiLevelType w:val="hybridMultilevel"/>
    <w:tmpl w:val="AE5EFEB4"/>
    <w:lvl w:ilvl="0" w:tplc="49C09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AA2E1B"/>
    <w:multiLevelType w:val="hybridMultilevel"/>
    <w:tmpl w:val="0678A712"/>
    <w:lvl w:ilvl="0" w:tplc="49C09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3"/>
  </w:num>
  <w:num w:numId="4">
    <w:abstractNumId w:val="0"/>
  </w:num>
  <w:num w:numId="5">
    <w:abstractNumId w:val="20"/>
  </w:num>
  <w:num w:numId="6">
    <w:abstractNumId w:val="17"/>
  </w:num>
  <w:num w:numId="7">
    <w:abstractNumId w:val="8"/>
  </w:num>
  <w:num w:numId="8">
    <w:abstractNumId w:val="1"/>
  </w:num>
  <w:num w:numId="9">
    <w:abstractNumId w:val="23"/>
  </w:num>
  <w:num w:numId="10">
    <w:abstractNumId w:val="12"/>
  </w:num>
  <w:num w:numId="11">
    <w:abstractNumId w:val="26"/>
  </w:num>
  <w:num w:numId="12">
    <w:abstractNumId w:val="25"/>
  </w:num>
  <w:num w:numId="13">
    <w:abstractNumId w:val="22"/>
  </w:num>
  <w:num w:numId="14">
    <w:abstractNumId w:val="9"/>
  </w:num>
  <w:num w:numId="15">
    <w:abstractNumId w:val="6"/>
  </w:num>
  <w:num w:numId="16">
    <w:abstractNumId w:val="3"/>
  </w:num>
  <w:num w:numId="17">
    <w:abstractNumId w:val="4"/>
  </w:num>
  <w:num w:numId="18">
    <w:abstractNumId w:val="16"/>
  </w:num>
  <w:num w:numId="19">
    <w:abstractNumId w:val="21"/>
  </w:num>
  <w:num w:numId="20">
    <w:abstractNumId w:val="10"/>
  </w:num>
  <w:num w:numId="21">
    <w:abstractNumId w:val="5"/>
  </w:num>
  <w:num w:numId="22">
    <w:abstractNumId w:val="18"/>
  </w:num>
  <w:num w:numId="23">
    <w:abstractNumId w:val="7"/>
  </w:num>
  <w:num w:numId="24">
    <w:abstractNumId w:val="24"/>
  </w:num>
  <w:num w:numId="25">
    <w:abstractNumId w:val="14"/>
  </w:num>
  <w:num w:numId="26">
    <w:abstractNumId w:val="1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E57"/>
    <w:rsid w:val="000325F4"/>
    <w:rsid w:val="00041B68"/>
    <w:rsid w:val="00051948"/>
    <w:rsid w:val="00071CF3"/>
    <w:rsid w:val="000A1544"/>
    <w:rsid w:val="000B0415"/>
    <w:rsid w:val="00106B2E"/>
    <w:rsid w:val="00122451"/>
    <w:rsid w:val="00141A1D"/>
    <w:rsid w:val="00223A19"/>
    <w:rsid w:val="00236B6D"/>
    <w:rsid w:val="00247F1A"/>
    <w:rsid w:val="00251219"/>
    <w:rsid w:val="0026477A"/>
    <w:rsid w:val="00280F2C"/>
    <w:rsid w:val="0028794C"/>
    <w:rsid w:val="00296239"/>
    <w:rsid w:val="002A0C54"/>
    <w:rsid w:val="002A2B17"/>
    <w:rsid w:val="002B4D6C"/>
    <w:rsid w:val="002D1811"/>
    <w:rsid w:val="002E214B"/>
    <w:rsid w:val="002E4614"/>
    <w:rsid w:val="002E6744"/>
    <w:rsid w:val="00305D6B"/>
    <w:rsid w:val="00347D7C"/>
    <w:rsid w:val="00350296"/>
    <w:rsid w:val="00351846"/>
    <w:rsid w:val="003609E1"/>
    <w:rsid w:val="00362221"/>
    <w:rsid w:val="003647E1"/>
    <w:rsid w:val="003938A0"/>
    <w:rsid w:val="003B3588"/>
    <w:rsid w:val="003B4646"/>
    <w:rsid w:val="003D2FE1"/>
    <w:rsid w:val="003E4FE1"/>
    <w:rsid w:val="003F2614"/>
    <w:rsid w:val="003F5EA0"/>
    <w:rsid w:val="004016BA"/>
    <w:rsid w:val="00432CE0"/>
    <w:rsid w:val="00493884"/>
    <w:rsid w:val="004A53DD"/>
    <w:rsid w:val="004B0C61"/>
    <w:rsid w:val="004D4E44"/>
    <w:rsid w:val="0051497F"/>
    <w:rsid w:val="0052266E"/>
    <w:rsid w:val="00551589"/>
    <w:rsid w:val="005812C3"/>
    <w:rsid w:val="005C1D0F"/>
    <w:rsid w:val="005E1237"/>
    <w:rsid w:val="005E5F67"/>
    <w:rsid w:val="006269A2"/>
    <w:rsid w:val="006310C9"/>
    <w:rsid w:val="0063379C"/>
    <w:rsid w:val="00651AE6"/>
    <w:rsid w:val="006548BF"/>
    <w:rsid w:val="00654A93"/>
    <w:rsid w:val="00660425"/>
    <w:rsid w:val="00673E30"/>
    <w:rsid w:val="006816AE"/>
    <w:rsid w:val="00690029"/>
    <w:rsid w:val="006C45FF"/>
    <w:rsid w:val="006D0C0D"/>
    <w:rsid w:val="006D30BB"/>
    <w:rsid w:val="006D403B"/>
    <w:rsid w:val="006E0D7D"/>
    <w:rsid w:val="007062F3"/>
    <w:rsid w:val="007212E3"/>
    <w:rsid w:val="0077311A"/>
    <w:rsid w:val="00780CBE"/>
    <w:rsid w:val="007838E1"/>
    <w:rsid w:val="007B57C2"/>
    <w:rsid w:val="00800554"/>
    <w:rsid w:val="00807F14"/>
    <w:rsid w:val="00820AE2"/>
    <w:rsid w:val="0087212C"/>
    <w:rsid w:val="00881BD6"/>
    <w:rsid w:val="008C5989"/>
    <w:rsid w:val="008C6151"/>
    <w:rsid w:val="008E7369"/>
    <w:rsid w:val="008F65E0"/>
    <w:rsid w:val="00902389"/>
    <w:rsid w:val="00937F72"/>
    <w:rsid w:val="009A3E57"/>
    <w:rsid w:val="009A6CB5"/>
    <w:rsid w:val="009F0CC7"/>
    <w:rsid w:val="009F4337"/>
    <w:rsid w:val="00A35E81"/>
    <w:rsid w:val="00A67ADA"/>
    <w:rsid w:val="00A95BC4"/>
    <w:rsid w:val="00AA6292"/>
    <w:rsid w:val="00AB5AEC"/>
    <w:rsid w:val="00AC2AED"/>
    <w:rsid w:val="00AF3BD0"/>
    <w:rsid w:val="00B2625C"/>
    <w:rsid w:val="00B75A72"/>
    <w:rsid w:val="00BB09E0"/>
    <w:rsid w:val="00BC1C42"/>
    <w:rsid w:val="00BE6AF0"/>
    <w:rsid w:val="00C23CED"/>
    <w:rsid w:val="00C30FA9"/>
    <w:rsid w:val="00C46026"/>
    <w:rsid w:val="00CD4909"/>
    <w:rsid w:val="00D11EFF"/>
    <w:rsid w:val="00DA27E1"/>
    <w:rsid w:val="00DE0985"/>
    <w:rsid w:val="00E135AD"/>
    <w:rsid w:val="00E50317"/>
    <w:rsid w:val="00E607C9"/>
    <w:rsid w:val="00E74501"/>
    <w:rsid w:val="00E74674"/>
    <w:rsid w:val="00EE2D4B"/>
    <w:rsid w:val="00F472E9"/>
    <w:rsid w:val="00F7277B"/>
    <w:rsid w:val="00F76CDE"/>
    <w:rsid w:val="00F85315"/>
    <w:rsid w:val="00F9622B"/>
    <w:rsid w:val="00FC44D0"/>
    <w:rsid w:val="00FC5BF5"/>
    <w:rsid w:val="00FD34B6"/>
    <w:rsid w:val="00FD7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1255F9-CD28-41EB-986B-743F86AE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F67"/>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780CBE"/>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F6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E5F67"/>
    <w:pPr>
      <w:ind w:left="720"/>
      <w:contextualSpacing/>
    </w:pPr>
  </w:style>
  <w:style w:type="character" w:styleId="CommentReference">
    <w:name w:val="annotation reference"/>
    <w:uiPriority w:val="99"/>
    <w:semiHidden/>
    <w:unhideWhenUsed/>
    <w:rsid w:val="003609E1"/>
    <w:rPr>
      <w:sz w:val="16"/>
      <w:szCs w:val="16"/>
    </w:rPr>
  </w:style>
  <w:style w:type="paragraph" w:styleId="CommentText">
    <w:name w:val="annotation text"/>
    <w:basedOn w:val="Normal"/>
    <w:link w:val="CommentTextChar"/>
    <w:uiPriority w:val="99"/>
    <w:semiHidden/>
    <w:unhideWhenUsed/>
    <w:rsid w:val="003609E1"/>
    <w:pPr>
      <w:spacing w:line="240" w:lineRule="auto"/>
    </w:pPr>
    <w:rPr>
      <w:sz w:val="20"/>
      <w:szCs w:val="20"/>
    </w:rPr>
  </w:style>
  <w:style w:type="character" w:customStyle="1" w:styleId="CommentTextChar">
    <w:name w:val="Comment Text Char"/>
    <w:link w:val="CommentText"/>
    <w:uiPriority w:val="99"/>
    <w:semiHidden/>
    <w:rsid w:val="003609E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3609E1"/>
    <w:rPr>
      <w:b/>
      <w:bCs/>
    </w:rPr>
  </w:style>
  <w:style w:type="character" w:customStyle="1" w:styleId="CommentSubjectChar">
    <w:name w:val="Comment Subject Char"/>
    <w:link w:val="CommentSubject"/>
    <w:uiPriority w:val="99"/>
    <w:semiHidden/>
    <w:rsid w:val="003609E1"/>
    <w:rPr>
      <w:rFonts w:eastAsia="Times New Roman"/>
      <w:b/>
      <w:bCs/>
      <w:sz w:val="20"/>
      <w:szCs w:val="20"/>
    </w:rPr>
  </w:style>
  <w:style w:type="paragraph" w:styleId="BalloonText">
    <w:name w:val="Balloon Text"/>
    <w:basedOn w:val="Normal"/>
    <w:link w:val="BalloonTextChar"/>
    <w:uiPriority w:val="99"/>
    <w:semiHidden/>
    <w:unhideWhenUsed/>
    <w:rsid w:val="003609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09E1"/>
    <w:rPr>
      <w:rFonts w:ascii="Tahoma" w:eastAsia="Times New Roman" w:hAnsi="Tahoma" w:cs="Tahoma"/>
      <w:sz w:val="16"/>
      <w:szCs w:val="16"/>
    </w:rPr>
  </w:style>
  <w:style w:type="paragraph" w:styleId="Header">
    <w:name w:val="header"/>
    <w:basedOn w:val="Normal"/>
    <w:link w:val="HeaderChar"/>
    <w:uiPriority w:val="99"/>
    <w:unhideWhenUsed/>
    <w:rsid w:val="00902389"/>
    <w:pPr>
      <w:tabs>
        <w:tab w:val="center" w:pos="4680"/>
        <w:tab w:val="right" w:pos="9360"/>
      </w:tabs>
      <w:spacing w:after="0" w:line="240" w:lineRule="auto"/>
    </w:pPr>
  </w:style>
  <w:style w:type="character" w:customStyle="1" w:styleId="HeaderChar">
    <w:name w:val="Header Char"/>
    <w:link w:val="Header"/>
    <w:uiPriority w:val="99"/>
    <w:rsid w:val="00902389"/>
    <w:rPr>
      <w:rFonts w:eastAsia="Times New Roman"/>
    </w:rPr>
  </w:style>
  <w:style w:type="paragraph" w:styleId="Footer">
    <w:name w:val="footer"/>
    <w:basedOn w:val="Normal"/>
    <w:link w:val="FooterChar"/>
    <w:uiPriority w:val="99"/>
    <w:unhideWhenUsed/>
    <w:rsid w:val="00902389"/>
    <w:pPr>
      <w:tabs>
        <w:tab w:val="center" w:pos="4680"/>
        <w:tab w:val="right" w:pos="9360"/>
      </w:tabs>
      <w:spacing w:after="0" w:line="240" w:lineRule="auto"/>
    </w:pPr>
  </w:style>
  <w:style w:type="character" w:customStyle="1" w:styleId="FooterChar">
    <w:name w:val="Footer Char"/>
    <w:link w:val="Footer"/>
    <w:uiPriority w:val="99"/>
    <w:rsid w:val="00902389"/>
    <w:rPr>
      <w:rFonts w:eastAsia="Times New Roman"/>
    </w:rPr>
  </w:style>
  <w:style w:type="paragraph" w:styleId="FootnoteText">
    <w:name w:val="footnote text"/>
    <w:basedOn w:val="Normal"/>
    <w:link w:val="FootnoteTextChar"/>
    <w:uiPriority w:val="99"/>
    <w:semiHidden/>
    <w:unhideWhenUsed/>
    <w:rsid w:val="006E0D7D"/>
    <w:pPr>
      <w:spacing w:after="0" w:line="240" w:lineRule="auto"/>
    </w:pPr>
    <w:rPr>
      <w:sz w:val="20"/>
      <w:szCs w:val="20"/>
    </w:rPr>
  </w:style>
  <w:style w:type="character" w:customStyle="1" w:styleId="FootnoteTextChar">
    <w:name w:val="Footnote Text Char"/>
    <w:link w:val="FootnoteText"/>
    <w:uiPriority w:val="99"/>
    <w:semiHidden/>
    <w:rsid w:val="006E0D7D"/>
    <w:rPr>
      <w:rFonts w:eastAsia="Times New Roman"/>
      <w:sz w:val="20"/>
      <w:szCs w:val="20"/>
    </w:rPr>
  </w:style>
  <w:style w:type="character" w:styleId="FootnoteReference">
    <w:name w:val="footnote reference"/>
    <w:uiPriority w:val="99"/>
    <w:semiHidden/>
    <w:unhideWhenUsed/>
    <w:rsid w:val="006E0D7D"/>
    <w:rPr>
      <w:vertAlign w:val="superscript"/>
    </w:rPr>
  </w:style>
  <w:style w:type="character" w:customStyle="1" w:styleId="Heading1Char">
    <w:name w:val="Heading 1 Char"/>
    <w:link w:val="Heading1"/>
    <w:uiPriority w:val="9"/>
    <w:rsid w:val="00780CBE"/>
    <w:rPr>
      <w:rFonts w:ascii="Cambria" w:eastAsia="Times New Roman" w:hAnsi="Cambria" w:cs="Times New Roman"/>
      <w:b/>
      <w:bCs/>
      <w:color w:val="365F91"/>
      <w:sz w:val="28"/>
      <w:szCs w:val="28"/>
    </w:rPr>
  </w:style>
  <w:style w:type="character" w:styleId="Emphasis">
    <w:name w:val="Emphasis"/>
    <w:uiPriority w:val="20"/>
    <w:qFormat/>
    <w:rsid w:val="00780CBE"/>
    <w:rPr>
      <w:b/>
      <w:bCs/>
      <w:i/>
      <w:iCs/>
      <w:spacing w:val="10"/>
      <w:bdr w:val="none" w:sz="0" w:space="0" w:color="auto"/>
      <w:shd w:val="clear" w:color="auto" w:fill="auto"/>
    </w:rPr>
  </w:style>
  <w:style w:type="character" w:styleId="Hyperlink">
    <w:name w:val="Hyperlink"/>
    <w:uiPriority w:val="99"/>
    <w:unhideWhenUsed/>
    <w:rsid w:val="00FC5BF5"/>
    <w:rPr>
      <w:color w:val="5CA3D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nd/4.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3336\Dropbox%20(NAU)\MO%20EDU-SAIL\DESE%20for%20Shared\SPDG%202.0\Style%20Guide%20and%20Templates\Templates\Practice%20Profile%20Template_01292018.dotx" TargetMode="External"/></Relationships>
</file>

<file path=word/theme/theme1.xml><?xml version="1.0" encoding="utf-8"?>
<a:theme xmlns:a="http://schemas.openxmlformats.org/drawingml/2006/main" name="Office Theme">
  <a:themeElements>
    <a:clrScheme name="SPDG">
      <a:dk1>
        <a:sysClr val="windowText" lastClr="000000"/>
      </a:dk1>
      <a:lt1>
        <a:sysClr val="window" lastClr="FFFFFF"/>
      </a:lt1>
      <a:dk2>
        <a:srgbClr val="F2EDE2"/>
      </a:dk2>
      <a:lt2>
        <a:srgbClr val="DFD4BB"/>
      </a:lt2>
      <a:accent1>
        <a:srgbClr val="5CA3D8"/>
      </a:accent1>
      <a:accent2>
        <a:srgbClr val="0D4170"/>
      </a:accent2>
      <a:accent3>
        <a:srgbClr val="95261F"/>
      </a:accent3>
      <a:accent4>
        <a:srgbClr val="1C75BB"/>
      </a:accent4>
      <a:accent5>
        <a:srgbClr val="E6B925"/>
      </a:accent5>
      <a:accent6>
        <a:srgbClr val="439539"/>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C2B6B-4BBB-46DC-9ED4-267491AE8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Practice Profile Template_01292018.dotx</Template>
  <TotalTime>1</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Jodi D Arnold</cp:lastModifiedBy>
  <cp:revision>2</cp:revision>
  <cp:lastPrinted>2018-04-17T23:05:00Z</cp:lastPrinted>
  <dcterms:created xsi:type="dcterms:W3CDTF">2019-01-03T17:58:00Z</dcterms:created>
  <dcterms:modified xsi:type="dcterms:W3CDTF">2019-01-03T17:58:00Z</dcterms:modified>
</cp:coreProperties>
</file>