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41F7" w14:textId="77777777" w:rsidR="00A56C1D" w:rsidRDefault="00316FEB" w:rsidP="00D82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DACL </w:t>
      </w:r>
      <w:r w:rsidR="004C67C3">
        <w:rPr>
          <w:b/>
          <w:sz w:val="28"/>
          <w:szCs w:val="28"/>
        </w:rPr>
        <w:t xml:space="preserve">Part </w:t>
      </w:r>
      <w:r w:rsidR="003F41AD">
        <w:rPr>
          <w:b/>
          <w:sz w:val="28"/>
          <w:szCs w:val="28"/>
        </w:rPr>
        <w:t>3</w:t>
      </w:r>
      <w:r w:rsidR="004C67C3">
        <w:rPr>
          <w:b/>
          <w:sz w:val="28"/>
          <w:szCs w:val="28"/>
        </w:rPr>
        <w:t xml:space="preserve"> (</w:t>
      </w:r>
      <w:r w:rsidR="003F41AD">
        <w:rPr>
          <w:b/>
          <w:sz w:val="28"/>
          <w:szCs w:val="28"/>
        </w:rPr>
        <w:t>How Can I Close the Gap?</w:t>
      </w:r>
      <w:r w:rsidR="004C67C3">
        <w:rPr>
          <w:b/>
          <w:sz w:val="28"/>
          <w:szCs w:val="28"/>
        </w:rPr>
        <w:t>) Content Fidelity Checklist</w:t>
      </w:r>
      <w:r>
        <w:rPr>
          <w:b/>
          <w:sz w:val="28"/>
          <w:szCs w:val="28"/>
        </w:rPr>
        <w:t xml:space="preserve"> </w:t>
      </w:r>
    </w:p>
    <w:p w14:paraId="079796E5" w14:textId="77777777"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2F54CB" w:rsidRPr="007841DA" w14:paraId="71774852" w14:textId="77777777" w:rsidTr="00C30764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493E6" w14:textId="77777777"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ACE0C" w14:textId="77777777"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F86FC" w14:textId="77777777" w:rsidR="00C30764" w:rsidRDefault="002F54CB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="00C30764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DACL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Module addresses each component </w:t>
            </w:r>
          </w:p>
          <w:p w14:paraId="5D5A6F93" w14:textId="77777777" w:rsidR="002F54CB" w:rsidRPr="007841DA" w:rsidRDefault="00C30764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</w:t>
            </w:r>
          </w:p>
        </w:tc>
      </w:tr>
      <w:tr w:rsidR="002F54CB" w:rsidRPr="00C30764" w14:paraId="1E698B83" w14:textId="77777777" w:rsidTr="003F41AD">
        <w:trPr>
          <w:cantSplit/>
          <w:trHeight w:val="141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5D8A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Preparation</w:t>
            </w:r>
          </w:p>
          <w:p w14:paraId="0FF73268" w14:textId="77777777"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Learning objectives</w:t>
            </w:r>
          </w:p>
          <w:p w14:paraId="195566E6" w14:textId="77777777"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Expectations for the training</w:t>
            </w:r>
          </w:p>
          <w:p w14:paraId="7C5931FC" w14:textId="77777777" w:rsidR="002F54CB" w:rsidRPr="00C30764" w:rsidRDefault="002F54CB" w:rsidP="00C307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Preparatory reading Reflection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85BD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5A70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Presenter notes,</w:t>
            </w:r>
            <w:r w:rsidRPr="003F41AD">
              <w:rPr>
                <w:rFonts w:cstheme="minorHAnsi"/>
              </w:rPr>
              <w:t xml:space="preserve"> 1</w:t>
            </w:r>
          </w:p>
          <w:p w14:paraId="240C25B3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Handouts,</w:t>
            </w:r>
            <w:r w:rsidRPr="003F41AD">
              <w:rPr>
                <w:rFonts w:cstheme="minorHAnsi"/>
              </w:rPr>
              <w:t xml:space="preserve"> 2</w:t>
            </w:r>
          </w:p>
          <w:p w14:paraId="010F018C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Pre-reading,</w:t>
            </w:r>
            <w:r w:rsidRPr="003F41AD">
              <w:rPr>
                <w:rFonts w:cstheme="minorHAnsi"/>
              </w:rPr>
              <w:t xml:space="preserve"> 3</w:t>
            </w:r>
          </w:p>
          <w:p w14:paraId="37BB1035" w14:textId="77777777" w:rsidR="002F54CB" w:rsidRPr="003F41AD" w:rsidRDefault="003F41AD" w:rsidP="003F41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F41AD">
              <w:rPr>
                <w:rFonts w:cstheme="minorHAnsi"/>
              </w:rPr>
              <w:t>Learning targets</w:t>
            </w:r>
            <w:r>
              <w:rPr>
                <w:rFonts w:cstheme="minorHAnsi"/>
              </w:rPr>
              <w:t>,</w:t>
            </w:r>
            <w:r w:rsidRPr="003F41AD">
              <w:rPr>
                <w:rFonts w:cstheme="minorHAnsi"/>
              </w:rPr>
              <w:t xml:space="preserve"> 15</w:t>
            </w:r>
          </w:p>
        </w:tc>
      </w:tr>
      <w:tr w:rsidR="002F54CB" w:rsidRPr="00C30764" w14:paraId="371B5164" w14:textId="77777777" w:rsidTr="003F41AD">
        <w:trPr>
          <w:cantSplit/>
          <w:trHeight w:val="193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DFC1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Opening &amp; </w:t>
            </w:r>
            <w:r w:rsidR="00C30764">
              <w:rPr>
                <w:rFonts w:eastAsia="Arial" w:cstheme="minorHAnsi"/>
                <w:b/>
                <w:lang w:val="en"/>
              </w:rPr>
              <w:t>I</w:t>
            </w:r>
            <w:r w:rsidRPr="00C30764">
              <w:rPr>
                <w:rFonts w:eastAsia="Arial" w:cstheme="minorHAnsi"/>
                <w:b/>
                <w:lang w:val="en"/>
              </w:rPr>
              <w:t>ntroductions</w:t>
            </w:r>
          </w:p>
          <w:p w14:paraId="45A9CDAC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Session at-a-glance</w:t>
            </w:r>
          </w:p>
          <w:p w14:paraId="1E44222B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Introductions</w:t>
            </w:r>
          </w:p>
          <w:p w14:paraId="36DF8791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Essential questions</w:t>
            </w:r>
          </w:p>
          <w:p w14:paraId="38608524" w14:textId="77777777"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Norms</w:t>
            </w:r>
          </w:p>
          <w:p w14:paraId="69E08A25" w14:textId="77777777" w:rsidR="002F54CB" w:rsidRPr="00C30764" w:rsidRDefault="002F54CB" w:rsidP="00C3076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A600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31CF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Introductions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7</w:t>
            </w:r>
          </w:p>
          <w:p w14:paraId="7CBC8393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DACL module structure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9</w:t>
            </w:r>
          </w:p>
          <w:p w14:paraId="67109323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Session-at-a-glance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14</w:t>
            </w:r>
          </w:p>
          <w:p w14:paraId="01E9A5EC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Essential questions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16</w:t>
            </w:r>
          </w:p>
          <w:p w14:paraId="7B8EFA0A" w14:textId="77777777" w:rsidR="002F54CB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Norms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17</w:t>
            </w:r>
          </w:p>
        </w:tc>
      </w:tr>
      <w:tr w:rsidR="002F54CB" w:rsidRPr="00C30764" w14:paraId="593FA00B" w14:textId="77777777" w:rsidTr="00FD11C2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2832" w14:textId="77777777" w:rsidR="002F54CB" w:rsidRPr="00C30764" w:rsidRDefault="00C30764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>
              <w:rPr>
                <w:rFonts w:eastAsia="Arial" w:cstheme="minorHAnsi"/>
                <w:b/>
                <w:lang w:val="en"/>
              </w:rPr>
              <w:t>Why the T</w:t>
            </w:r>
            <w:r w:rsidR="002F54CB" w:rsidRPr="00C30764">
              <w:rPr>
                <w:rFonts w:eastAsia="Arial" w:cstheme="minorHAnsi"/>
                <w:b/>
                <w:lang w:val="en"/>
              </w:rPr>
              <w:t xml:space="preserve">opic is </w:t>
            </w:r>
            <w:r>
              <w:rPr>
                <w:rFonts w:eastAsia="Arial" w:cstheme="minorHAnsi"/>
                <w:b/>
                <w:lang w:val="en"/>
              </w:rPr>
              <w:t>I</w:t>
            </w:r>
            <w:r w:rsidR="002F54CB" w:rsidRPr="00C30764">
              <w:rPr>
                <w:rFonts w:eastAsia="Arial" w:cstheme="minorHAnsi"/>
                <w:b/>
                <w:lang w:val="en"/>
              </w:rPr>
              <w:t>mportant</w:t>
            </w:r>
          </w:p>
          <w:p w14:paraId="7028C8D9" w14:textId="77777777" w:rsidR="002F54CB" w:rsidRPr="00C30764" w:rsidRDefault="002F54CB" w:rsidP="00C30764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Implications for student learning</w:t>
            </w:r>
          </w:p>
          <w:p w14:paraId="67AE1FFF" w14:textId="77777777" w:rsidR="002F54CB" w:rsidRPr="00FD11C2" w:rsidRDefault="002F54CB" w:rsidP="007841D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Ways implementation aligns with MO Learning Standards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5A85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74D6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Hattie’s barometer,</w:t>
            </w:r>
            <w:r w:rsidRPr="003F41AD">
              <w:rPr>
                <w:rFonts w:eastAsia="Arial" w:cstheme="minorHAnsi"/>
                <w:lang w:val="en"/>
              </w:rPr>
              <w:t xml:space="preserve"> 12</w:t>
            </w:r>
          </w:p>
          <w:p w14:paraId="2A960B63" w14:textId="77777777" w:rsidR="002F54CB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MO Teacher Standards alignment,</w:t>
            </w:r>
            <w:r w:rsidRPr="003F41AD">
              <w:rPr>
                <w:rFonts w:eastAsia="Arial" w:cstheme="minorHAnsi"/>
                <w:lang w:val="en"/>
              </w:rPr>
              <w:t xml:space="preserve"> 13 </w:t>
            </w:r>
          </w:p>
        </w:tc>
      </w:tr>
      <w:tr w:rsidR="002F54CB" w:rsidRPr="00C30764" w14:paraId="57AFCAED" w14:textId="77777777" w:rsidTr="002F54CB">
        <w:trPr>
          <w:cantSplit/>
          <w:trHeight w:val="140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9FFB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Overview of the </w:t>
            </w:r>
            <w:r w:rsidR="00C30764">
              <w:rPr>
                <w:rFonts w:eastAsia="Arial" w:cstheme="minorHAnsi"/>
                <w:b/>
                <w:lang w:val="en"/>
              </w:rPr>
              <w:t>T</w:t>
            </w:r>
            <w:r w:rsidRPr="00C30764">
              <w:rPr>
                <w:rFonts w:eastAsia="Arial" w:cstheme="minorHAnsi"/>
                <w:b/>
                <w:lang w:val="en"/>
              </w:rPr>
              <w:t>opic</w:t>
            </w:r>
          </w:p>
          <w:p w14:paraId="02656629" w14:textId="77777777"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Core concepts</w:t>
            </w:r>
          </w:p>
          <w:p w14:paraId="070CDDAF" w14:textId="77777777"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Glossary of terms</w:t>
            </w:r>
          </w:p>
          <w:p w14:paraId="13A12B31" w14:textId="77777777" w:rsidR="002F54CB" w:rsidRPr="00FD11C2" w:rsidRDefault="002F54CB" w:rsidP="007841D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Implementation example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AC24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learner with core concepts, terms</w:t>
            </w:r>
            <w:r w:rsidR="00FD11C2">
              <w:rPr>
                <w:rFonts w:eastAsia="Arial" w:cstheme="minorHAns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B841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DACL infographic,</w:t>
            </w:r>
            <w:r w:rsidRPr="003F41AD">
              <w:rPr>
                <w:rFonts w:eastAsia="Arial" w:cstheme="minorHAnsi"/>
                <w:lang w:val="en"/>
              </w:rPr>
              <w:t xml:space="preserve"> 10</w:t>
            </w:r>
          </w:p>
          <w:p w14:paraId="25B38FA3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 xml:space="preserve">Core concepts: </w:t>
            </w:r>
            <w:r>
              <w:rPr>
                <w:rFonts w:eastAsia="Arial" w:cstheme="minorHAnsi"/>
                <w:lang w:val="en"/>
              </w:rPr>
              <w:t>Review of DACL strategies,</w:t>
            </w:r>
            <w:r w:rsidRPr="003F41AD">
              <w:rPr>
                <w:rFonts w:eastAsia="Arial" w:cstheme="minorHAnsi"/>
                <w:lang w:val="en"/>
              </w:rPr>
              <w:t xml:space="preserve"> 19-20, 22-25</w:t>
            </w:r>
          </w:p>
          <w:p w14:paraId="749A1F4D" w14:textId="77777777" w:rsidR="00D02AA0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Article discussion How Can I Close the Gap?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26</w:t>
            </w:r>
          </w:p>
        </w:tc>
      </w:tr>
      <w:tr w:rsidR="002F54CB" w:rsidRPr="00C30764" w14:paraId="62FDE5F8" w14:textId="77777777" w:rsidTr="006B0F61">
        <w:trPr>
          <w:cantSplit/>
          <w:trHeight w:val="197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CCFA" w14:textId="77777777" w:rsidR="002F54CB" w:rsidRPr="00C30764" w:rsidRDefault="002F54CB" w:rsidP="002F54CB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Unpacking the topic</w:t>
            </w:r>
          </w:p>
          <w:p w14:paraId="02AC555C" w14:textId="77777777"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the core components</w:t>
            </w:r>
          </w:p>
          <w:p w14:paraId="2853694A" w14:textId="77777777"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Rationale for components</w:t>
            </w:r>
          </w:p>
          <w:p w14:paraId="22FAFE93" w14:textId="77777777" w:rsidR="002F54CB" w:rsidRPr="00C30764" w:rsidRDefault="002F54CB" w:rsidP="00C3076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0AD9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the core comp</w:t>
            </w:r>
            <w:r w:rsidR="00FD11C2">
              <w:rPr>
                <w:rFonts w:eastAsia="Arial" w:cstheme="minorHAnsi"/>
                <w:lang w:val="en"/>
              </w:rPr>
              <w:t>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D835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 xml:space="preserve">Core concepts/rationale/implementation steps:  </w:t>
            </w:r>
          </w:p>
          <w:p w14:paraId="04DC5DFF" w14:textId="77777777" w:rsidR="003F41AD" w:rsidRPr="003F41AD" w:rsidRDefault="003F41AD" w:rsidP="003F41AD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Ide</w:t>
            </w:r>
            <w:r>
              <w:rPr>
                <w:rFonts w:eastAsia="Arial" w:cstheme="minorHAnsi"/>
                <w:lang w:val="en"/>
              </w:rPr>
              <w:t>ntifying student learning needs,</w:t>
            </w:r>
            <w:r w:rsidRPr="003F41AD">
              <w:rPr>
                <w:rFonts w:eastAsia="Arial" w:cstheme="minorHAnsi"/>
                <w:lang w:val="en"/>
              </w:rPr>
              <w:t xml:space="preserve"> 27-42</w:t>
            </w:r>
          </w:p>
          <w:p w14:paraId="150EB2F7" w14:textId="77777777" w:rsidR="003F41AD" w:rsidRPr="003F41AD" w:rsidRDefault="003F41AD" w:rsidP="003F41AD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Sou</w:t>
            </w:r>
            <w:r>
              <w:rPr>
                <w:rFonts w:eastAsia="Arial" w:cstheme="minorHAnsi"/>
                <w:lang w:val="en"/>
              </w:rPr>
              <w:t>rces to identify learning needs,</w:t>
            </w:r>
            <w:r w:rsidRPr="003F41AD">
              <w:rPr>
                <w:rFonts w:eastAsia="Arial" w:cstheme="minorHAnsi"/>
                <w:lang w:val="en"/>
              </w:rPr>
              <w:t xml:space="preserve"> 44-49</w:t>
            </w:r>
          </w:p>
          <w:p w14:paraId="6FF47177" w14:textId="77777777" w:rsidR="003F41AD" w:rsidRPr="003F41AD" w:rsidRDefault="003F41AD" w:rsidP="003F41AD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Focused instruction, practice, feedback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51-60, 68</w:t>
            </w:r>
          </w:p>
          <w:p w14:paraId="0FB1C3DE" w14:textId="77777777" w:rsidR="003F41AD" w:rsidRPr="003F41AD" w:rsidRDefault="003F41AD" w:rsidP="003F41AD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Rubrics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61,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3F41AD">
              <w:rPr>
                <w:rFonts w:eastAsia="Arial" w:cstheme="minorHAnsi"/>
                <w:lang w:val="en"/>
              </w:rPr>
              <w:t>63-65</w:t>
            </w:r>
          </w:p>
          <w:p w14:paraId="31B3C2D6" w14:textId="77777777" w:rsidR="003F41AD" w:rsidRPr="003F41AD" w:rsidRDefault="003F41AD" w:rsidP="003F41AD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Students track, reflect, share progress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73-77</w:t>
            </w:r>
          </w:p>
          <w:p w14:paraId="58466581" w14:textId="77777777" w:rsidR="003F41AD" w:rsidRPr="003F41AD" w:rsidRDefault="003F41AD" w:rsidP="003F41AD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Portfolios,</w:t>
            </w:r>
            <w:r w:rsidRPr="003F41AD">
              <w:rPr>
                <w:rFonts w:eastAsia="Arial" w:cstheme="minorHAnsi"/>
                <w:lang w:val="en"/>
              </w:rPr>
              <w:t xml:space="preserve"> 79-82</w:t>
            </w:r>
          </w:p>
          <w:p w14:paraId="1FB0F6EF" w14:textId="77777777" w:rsidR="00B961D7" w:rsidRPr="003F41AD" w:rsidRDefault="003F41AD" w:rsidP="003F41AD">
            <w:pPr>
              <w:pStyle w:val="ListParagraph"/>
              <w:spacing w:line="276" w:lineRule="auto"/>
              <w:ind w:left="360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Student-</w:t>
            </w:r>
            <w:r w:rsidRPr="003F41AD">
              <w:rPr>
                <w:rFonts w:eastAsia="Arial" w:cstheme="minorHAnsi"/>
                <w:lang w:val="en"/>
              </w:rPr>
              <w:t>led conferences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88</w:t>
            </w:r>
          </w:p>
        </w:tc>
      </w:tr>
      <w:tr w:rsidR="002F54CB" w:rsidRPr="00C30764" w14:paraId="6A67D96A" w14:textId="77777777" w:rsidTr="003F41AD">
        <w:trPr>
          <w:cantSplit/>
          <w:trHeight w:val="296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4F4F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practice</w:t>
            </w:r>
          </w:p>
          <w:p w14:paraId="732B58F8" w14:textId="77777777"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14:paraId="6101290A" w14:textId="77777777"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14:paraId="049043B9" w14:textId="77777777"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Measuring fidelity</w:t>
            </w:r>
          </w:p>
          <w:p w14:paraId="2D82B094" w14:textId="77777777" w:rsidR="002F54CB" w:rsidRPr="00C30764" w:rsidRDefault="002F54CB" w:rsidP="00C307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E33A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discuss what applicat</w:t>
            </w:r>
            <w:r w:rsidR="00FD11C2">
              <w:rPr>
                <w:rFonts w:eastAsia="Arial" w:cstheme="minorHAnsi"/>
                <w:lang w:val="en"/>
              </w:rPr>
              <w:t>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EA29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Reflection activity: Think, Write, Share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21</w:t>
            </w:r>
          </w:p>
          <w:p w14:paraId="16D4E251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Incomplete student understanding examples and discussion</w:t>
            </w:r>
            <w:r>
              <w:rPr>
                <w:rFonts w:eastAsia="Arial" w:cstheme="minorHAnsi"/>
                <w:lang w:val="en"/>
              </w:rPr>
              <w:t xml:space="preserve">, </w:t>
            </w:r>
            <w:r w:rsidRPr="003F41AD">
              <w:rPr>
                <w:rFonts w:eastAsia="Arial" w:cstheme="minorHAnsi"/>
                <w:lang w:val="en"/>
              </w:rPr>
              <w:t xml:space="preserve"> 33-35</w:t>
            </w:r>
          </w:p>
          <w:p w14:paraId="7FFAF279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Flaws in reasoning &amp; misconception examples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37-42</w:t>
            </w:r>
          </w:p>
          <w:p w14:paraId="5934FCDF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Errors in reasoning and misconceptions discussion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39, 43</w:t>
            </w:r>
          </w:p>
          <w:p w14:paraId="60D5ED06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Rubric discussion,</w:t>
            </w:r>
            <w:r w:rsidRPr="003F41AD">
              <w:rPr>
                <w:rFonts w:eastAsia="Arial" w:cstheme="minorHAnsi"/>
                <w:lang w:val="en"/>
              </w:rPr>
              <w:t xml:space="preserve"> 64</w:t>
            </w:r>
          </w:p>
          <w:p w14:paraId="09F2DC3F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Student-led conferences current reality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87</w:t>
            </w:r>
          </w:p>
          <w:p w14:paraId="44F800ED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Reflection on student-led-conferences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89</w:t>
            </w:r>
          </w:p>
          <w:p w14:paraId="79486C18" w14:textId="77777777" w:rsidR="002F54CB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Reflection on methods to close the gap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90</w:t>
            </w:r>
          </w:p>
        </w:tc>
      </w:tr>
      <w:tr w:rsidR="002F54CB" w:rsidRPr="00C30764" w14:paraId="045A4C7B" w14:textId="77777777" w:rsidTr="00FD11C2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ABB9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action</w:t>
            </w:r>
          </w:p>
          <w:p w14:paraId="5A24A77B" w14:textId="77777777" w:rsidR="002F54CB" w:rsidRPr="00C30764" w:rsidRDefault="002F54CB" w:rsidP="00C3076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Reflection on what implementation would look like in their classrooms</w:t>
            </w:r>
          </w:p>
          <w:p w14:paraId="4B39FA44" w14:textId="77777777" w:rsidR="002F54CB" w:rsidRPr="00C30764" w:rsidRDefault="002F54CB" w:rsidP="00C3076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E1B7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ways for the learners to incorporate the new knowledge</w:t>
            </w:r>
            <w:r w:rsidR="00FD11C2">
              <w:rPr>
                <w:rFonts w:eastAsia="Arial" w:cstheme="minorHAns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E93F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Reflection:  Use o</w:t>
            </w:r>
            <w:r>
              <w:rPr>
                <w:rFonts w:eastAsia="Arial" w:cstheme="minorHAnsi"/>
                <w:lang w:val="en"/>
              </w:rPr>
              <w:t>f evidence of student learning,</w:t>
            </w:r>
            <w:r w:rsidRPr="003F41AD">
              <w:rPr>
                <w:rFonts w:eastAsia="Arial" w:cstheme="minorHAnsi"/>
                <w:lang w:val="en"/>
              </w:rPr>
              <w:t xml:space="preserve"> 50</w:t>
            </w:r>
          </w:p>
          <w:p w14:paraId="3CD5DF78" w14:textId="629B5321" w:rsidR="003F41AD" w:rsidRPr="00BC0827" w:rsidRDefault="003F41AD" w:rsidP="003F41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BC0827">
              <w:rPr>
                <w:rFonts w:eastAsia="Arial" w:cstheme="minorHAnsi"/>
                <w:lang w:val="en"/>
              </w:rPr>
              <w:t>Revision plan example</w:t>
            </w:r>
            <w:r w:rsidR="00BC0827">
              <w:rPr>
                <w:rFonts w:eastAsia="Arial" w:cstheme="minorHAnsi"/>
                <w:lang w:val="en"/>
              </w:rPr>
              <w:t>, 66</w:t>
            </w:r>
          </w:p>
          <w:p w14:paraId="73EAC04E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Video: Student revision plan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67</w:t>
            </w:r>
          </w:p>
          <w:p w14:paraId="0FE055A4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Reflection: Portfolios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83</w:t>
            </w:r>
          </w:p>
          <w:p w14:paraId="2C423E3C" w14:textId="77777777" w:rsidR="002F54CB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 xml:space="preserve">Videos: </w:t>
            </w:r>
            <w:r w:rsidRPr="003F41AD">
              <w:rPr>
                <w:rFonts w:eastAsia="Arial" w:cstheme="minorHAnsi"/>
                <w:lang w:val="en"/>
              </w:rPr>
              <w:t>Student-led-conferences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86</w:t>
            </w:r>
            <w:bookmarkStart w:id="0" w:name="_GoBack"/>
            <w:bookmarkEnd w:id="0"/>
          </w:p>
        </w:tc>
      </w:tr>
      <w:tr w:rsidR="002F54CB" w:rsidRPr="00C30764" w14:paraId="6D7CCC44" w14:textId="77777777" w:rsidTr="003F41AD">
        <w:trPr>
          <w:cantSplit/>
          <w:trHeight w:val="132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C581" w14:textId="77777777"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Assessment &amp; reflection</w:t>
            </w:r>
          </w:p>
          <w:p w14:paraId="5E89AFE4" w14:textId="77777777" w:rsidR="002F54CB" w:rsidRPr="00C30764" w:rsidRDefault="002F54CB" w:rsidP="00C30764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Post-assessment learner knowledge</w:t>
            </w:r>
          </w:p>
          <w:p w14:paraId="632DA959" w14:textId="77777777" w:rsidR="002F54CB" w:rsidRPr="00C30764" w:rsidRDefault="002F54CB" w:rsidP="00C3076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AE45" w14:textId="77777777"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the learners to reflect on their learning and pote</w:t>
            </w:r>
            <w:r w:rsidR="00FD11C2">
              <w:rPr>
                <w:rFonts w:eastAsia="Arial" w:cstheme="minorHAns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7F56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What do you plan to do?,</w:t>
            </w:r>
            <w:r w:rsidRPr="003F41AD">
              <w:rPr>
                <w:rFonts w:eastAsia="Arial" w:cstheme="minorHAnsi"/>
                <w:lang w:val="en"/>
              </w:rPr>
              <w:t xml:space="preserve"> 91</w:t>
            </w:r>
          </w:p>
          <w:p w14:paraId="74D9B9CA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DACL Practice Profile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81</w:t>
            </w:r>
          </w:p>
          <w:p w14:paraId="5FB97962" w14:textId="77777777" w:rsidR="003F41AD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DACL  implementation reflection tool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94</w:t>
            </w:r>
          </w:p>
          <w:p w14:paraId="6972A04E" w14:textId="77777777" w:rsidR="002F54CB" w:rsidRPr="003F41AD" w:rsidRDefault="003F41AD" w:rsidP="003F4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3F41AD">
              <w:rPr>
                <w:rFonts w:eastAsia="Arial" w:cstheme="minorHAnsi"/>
                <w:lang w:val="en"/>
              </w:rPr>
              <w:t>DACL SAPP</w:t>
            </w:r>
            <w:r>
              <w:rPr>
                <w:rFonts w:eastAsia="Arial" w:cstheme="minorHAnsi"/>
                <w:lang w:val="en"/>
              </w:rPr>
              <w:t>,</w:t>
            </w:r>
            <w:r w:rsidRPr="003F41AD">
              <w:rPr>
                <w:rFonts w:eastAsia="Arial" w:cstheme="minorHAnsi"/>
                <w:lang w:val="en"/>
              </w:rPr>
              <w:t xml:space="preserve"> 95 (online)</w:t>
            </w:r>
          </w:p>
        </w:tc>
      </w:tr>
      <w:tr w:rsidR="002F54CB" w:rsidRPr="00C30764" w14:paraId="3A6AC4AC" w14:textId="77777777" w:rsidTr="00FD11C2">
        <w:trPr>
          <w:cantSplit/>
          <w:trHeight w:val="164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372D" w14:textId="77777777" w:rsidR="002F54CB" w:rsidRPr="00C30764" w:rsidRDefault="002F54CB" w:rsidP="00535198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Closing &amp; follow-up</w:t>
            </w:r>
          </w:p>
          <w:p w14:paraId="2E129789" w14:textId="77777777" w:rsidR="002F54CB" w:rsidRPr="00C30764" w:rsidRDefault="002F54CB" w:rsidP="00C30764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Template for outlining implementation steps in personal teaching contexts and follow-up coaching</w:t>
            </w:r>
          </w:p>
          <w:p w14:paraId="1A4C229C" w14:textId="77777777" w:rsidR="002F54CB" w:rsidRPr="00C30764" w:rsidRDefault="002F54CB" w:rsidP="00C3076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8B38" w14:textId="77777777" w:rsidR="002F54CB" w:rsidRPr="00C30764" w:rsidRDefault="002F54CB" w:rsidP="0053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Provide opportunity for learner to outline their implementation steps and plans for </w:t>
            </w:r>
            <w:r w:rsidR="00FD11C2">
              <w:rPr>
                <w:rFonts w:eastAsia="Arial" w:cstheme="minorHAnsi"/>
                <w:lang w:val="en"/>
              </w:rPr>
              <w:t>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C74D" w14:textId="77777777" w:rsidR="003F41AD" w:rsidRPr="003F41AD" w:rsidRDefault="003F41AD" w:rsidP="003F41AD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Next steps action plan template,</w:t>
            </w:r>
            <w:r w:rsidRPr="003F41AD">
              <w:rPr>
                <w:rFonts w:eastAsia="Arial" w:cstheme="minorHAnsi"/>
                <w:lang w:val="en"/>
              </w:rPr>
              <w:t xml:space="preserve"> 96</w:t>
            </w:r>
          </w:p>
          <w:p w14:paraId="35279470" w14:textId="77777777" w:rsidR="003F41AD" w:rsidRPr="003F41AD" w:rsidRDefault="003F41AD" w:rsidP="003F41AD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DACL Coaching Companion</w:t>
            </w:r>
            <w:r w:rsidRPr="003F41AD">
              <w:rPr>
                <w:rFonts w:eastAsia="Arial" w:cstheme="minorHAnsi"/>
                <w:lang w:val="en"/>
              </w:rPr>
              <w:t xml:space="preserve"> online</w:t>
            </w:r>
          </w:p>
          <w:p w14:paraId="4A7660C2" w14:textId="77777777" w:rsidR="006D22EB" w:rsidRPr="003F41AD" w:rsidRDefault="003F41AD" w:rsidP="003F41AD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Contact info for coaching,</w:t>
            </w:r>
            <w:r w:rsidRPr="003F41AD">
              <w:rPr>
                <w:rFonts w:eastAsia="Arial" w:cstheme="minorHAnsi"/>
                <w:lang w:val="en"/>
              </w:rPr>
              <w:t xml:space="preserve"> 97</w:t>
            </w:r>
          </w:p>
        </w:tc>
      </w:tr>
    </w:tbl>
    <w:p w14:paraId="2D07DE4A" w14:textId="77777777" w:rsidR="007841DA" w:rsidRPr="00C30764" w:rsidRDefault="007841DA" w:rsidP="007841DA">
      <w:pPr>
        <w:spacing w:after="0"/>
        <w:rPr>
          <w:rFonts w:cstheme="minorHAnsi"/>
        </w:rPr>
      </w:pPr>
    </w:p>
    <w:sectPr w:rsidR="007841DA" w:rsidRPr="00C30764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9FE7" w14:textId="77777777" w:rsidR="00AA503F" w:rsidRDefault="00AA503F" w:rsidP="00C30764">
      <w:pPr>
        <w:spacing w:after="0" w:line="240" w:lineRule="auto"/>
      </w:pPr>
      <w:r>
        <w:separator/>
      </w:r>
    </w:p>
  </w:endnote>
  <w:endnote w:type="continuationSeparator" w:id="0">
    <w:p w14:paraId="55F8DB22" w14:textId="77777777" w:rsidR="00AA503F" w:rsidRDefault="00AA503F" w:rsidP="00C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D4A3" w14:textId="77777777" w:rsidR="00C30764" w:rsidRPr="00425B03" w:rsidRDefault="00C30764" w:rsidP="003A27AD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>
      <w:rPr>
        <w:rFonts w:ascii="Calibri" w:eastAsia="Arial" w:hAnsi="Calibri" w:cs="Calibri"/>
        <w:sz w:val="20"/>
        <w:szCs w:val="20"/>
        <w:lang w:val="en"/>
      </w:rPr>
      <w:t xml:space="preserve">DACL </w:t>
    </w:r>
    <w:r w:rsidR="004C67C3">
      <w:rPr>
        <w:rFonts w:ascii="Calibri" w:eastAsia="Arial" w:hAnsi="Calibri" w:cs="Calibri"/>
        <w:sz w:val="20"/>
        <w:szCs w:val="20"/>
        <w:lang w:val="en"/>
      </w:rPr>
      <w:t>P</w:t>
    </w:r>
    <w:r w:rsidR="003F41AD">
      <w:rPr>
        <w:rFonts w:ascii="Calibri" w:eastAsia="Arial" w:hAnsi="Calibri" w:cs="Calibri"/>
        <w:sz w:val="20"/>
        <w:szCs w:val="20"/>
        <w:lang w:val="en"/>
      </w:rPr>
      <w:t>art 3</w:t>
    </w:r>
    <w:r w:rsidR="00FD11C2">
      <w:rPr>
        <w:rFonts w:ascii="Calibri" w:eastAsia="Arial" w:hAnsi="Calibri" w:cs="Calibri"/>
        <w:sz w:val="20"/>
        <w:szCs w:val="20"/>
        <w:lang w:val="en"/>
      </w:rPr>
      <w:t xml:space="preserve"> </w:t>
    </w:r>
    <w:r>
      <w:rPr>
        <w:rFonts w:ascii="Calibri" w:eastAsia="Arial" w:hAnsi="Calibri" w:cs="Calibri"/>
        <w:sz w:val="20"/>
        <w:szCs w:val="20"/>
        <w:lang w:val="en"/>
      </w:rPr>
      <w:t>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14:paraId="0DFA3F12" w14:textId="77777777" w:rsidR="00C30764" w:rsidRPr="00425B03" w:rsidRDefault="00C30764" w:rsidP="003A27AD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>
      <w:rPr>
        <w:rFonts w:ascii="Calibri" w:eastAsia="Arial" w:hAnsi="Calibri" w:cs="Calibri"/>
        <w:sz w:val="20"/>
        <w:szCs w:val="20"/>
        <w:lang w:val="en"/>
      </w:rPr>
      <w:t>August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3F41AD">
      <w:rPr>
        <w:rFonts w:ascii="Calibri" w:eastAsia="Arial" w:hAnsi="Calibri" w:cs="Calibri"/>
        <w:noProof/>
        <w:sz w:val="20"/>
        <w:szCs w:val="20"/>
        <w:lang w:val="en"/>
      </w:rPr>
      <w:t>1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EndPr/>
    <w:sdtContent>
      <w:p w14:paraId="54523E73" w14:textId="77777777" w:rsidR="00C30764" w:rsidRPr="00425B03" w:rsidRDefault="00C30764" w:rsidP="003A27AD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1F8DA3E7" wp14:editId="17D593EF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14:paraId="7232A25B" w14:textId="77777777" w:rsidR="00C30764" w:rsidRDefault="00C30764">
    <w:pPr>
      <w:pStyle w:val="Footer"/>
    </w:pPr>
  </w:p>
  <w:p w14:paraId="1B8B826F" w14:textId="77777777" w:rsidR="00C30764" w:rsidRDefault="00C3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BC83" w14:textId="77777777" w:rsidR="00AA503F" w:rsidRDefault="00AA503F" w:rsidP="00C30764">
      <w:pPr>
        <w:spacing w:after="0" w:line="240" w:lineRule="auto"/>
      </w:pPr>
      <w:r>
        <w:separator/>
      </w:r>
    </w:p>
  </w:footnote>
  <w:footnote w:type="continuationSeparator" w:id="0">
    <w:p w14:paraId="18D10ECF" w14:textId="77777777" w:rsidR="00AA503F" w:rsidRDefault="00AA503F" w:rsidP="00C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DC6"/>
    <w:multiLevelType w:val="hybridMultilevel"/>
    <w:tmpl w:val="8E50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9307D"/>
    <w:multiLevelType w:val="hybridMultilevel"/>
    <w:tmpl w:val="AA56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21D8C"/>
    <w:multiLevelType w:val="hybridMultilevel"/>
    <w:tmpl w:val="983CD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644F1"/>
    <w:multiLevelType w:val="hybridMultilevel"/>
    <w:tmpl w:val="1178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36C75"/>
    <w:multiLevelType w:val="hybridMultilevel"/>
    <w:tmpl w:val="4076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092"/>
    <w:multiLevelType w:val="hybridMultilevel"/>
    <w:tmpl w:val="5922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8014D"/>
    <w:multiLevelType w:val="hybridMultilevel"/>
    <w:tmpl w:val="0BF8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4A6C47DF"/>
    <w:multiLevelType w:val="hybridMultilevel"/>
    <w:tmpl w:val="EF18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6466"/>
    <w:multiLevelType w:val="hybridMultilevel"/>
    <w:tmpl w:val="E73E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CB2C37"/>
    <w:multiLevelType w:val="hybridMultilevel"/>
    <w:tmpl w:val="EFB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93825"/>
    <w:multiLevelType w:val="hybridMultilevel"/>
    <w:tmpl w:val="1FE8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DA"/>
    <w:rsid w:val="00010192"/>
    <w:rsid w:val="0001611C"/>
    <w:rsid w:val="000923D6"/>
    <w:rsid w:val="001B528B"/>
    <w:rsid w:val="001C242C"/>
    <w:rsid w:val="002A5C04"/>
    <w:rsid w:val="002F54CB"/>
    <w:rsid w:val="003110BF"/>
    <w:rsid w:val="00316FEB"/>
    <w:rsid w:val="003367FA"/>
    <w:rsid w:val="003D398B"/>
    <w:rsid w:val="003F41AD"/>
    <w:rsid w:val="004C67C3"/>
    <w:rsid w:val="004F25C1"/>
    <w:rsid w:val="00505509"/>
    <w:rsid w:val="0052561A"/>
    <w:rsid w:val="0052669F"/>
    <w:rsid w:val="00535198"/>
    <w:rsid w:val="006B0F61"/>
    <w:rsid w:val="006D22EB"/>
    <w:rsid w:val="007014BA"/>
    <w:rsid w:val="007841DA"/>
    <w:rsid w:val="007C5C84"/>
    <w:rsid w:val="007D20C1"/>
    <w:rsid w:val="00887E35"/>
    <w:rsid w:val="00997DF5"/>
    <w:rsid w:val="009C63F6"/>
    <w:rsid w:val="009E0343"/>
    <w:rsid w:val="00A56C1D"/>
    <w:rsid w:val="00AA503F"/>
    <w:rsid w:val="00B961D7"/>
    <w:rsid w:val="00BB7875"/>
    <w:rsid w:val="00BC0827"/>
    <w:rsid w:val="00BC2A91"/>
    <w:rsid w:val="00C30764"/>
    <w:rsid w:val="00D02AA0"/>
    <w:rsid w:val="00D82044"/>
    <w:rsid w:val="00F74692"/>
    <w:rsid w:val="00FA34B1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E856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64"/>
  </w:style>
  <w:style w:type="paragraph" w:styleId="Footer">
    <w:name w:val="footer"/>
    <w:basedOn w:val="Normal"/>
    <w:link w:val="Foot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Chelie A Nelson</cp:lastModifiedBy>
  <cp:revision>4</cp:revision>
  <dcterms:created xsi:type="dcterms:W3CDTF">2020-08-13T20:44:00Z</dcterms:created>
  <dcterms:modified xsi:type="dcterms:W3CDTF">2020-08-14T22:33:00Z</dcterms:modified>
</cp:coreProperties>
</file>