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6D4E3" w14:textId="77777777" w:rsidR="00504DA5" w:rsidRDefault="00504DA5" w:rsidP="00504DA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Becoming the Instructional Leader of Your Building</w:t>
      </w:r>
    </w:p>
    <w:p w14:paraId="0171D426" w14:textId="77777777" w:rsidR="00504DA5" w:rsidRDefault="00504DA5" w:rsidP="00504DA5">
      <w:pPr>
        <w:spacing w:after="0"/>
        <w:jc w:val="center"/>
        <w:rPr>
          <w:b/>
          <w:sz w:val="28"/>
          <w:szCs w:val="28"/>
        </w:rPr>
      </w:pPr>
      <w:r w:rsidRPr="00D82044">
        <w:rPr>
          <w:b/>
          <w:sz w:val="28"/>
          <w:szCs w:val="28"/>
        </w:rPr>
        <w:t>Content Fidelity Checklist</w:t>
      </w:r>
      <w:r>
        <w:rPr>
          <w:b/>
          <w:sz w:val="28"/>
          <w:szCs w:val="28"/>
        </w:rPr>
        <w:t xml:space="preserve"> </w:t>
      </w:r>
    </w:p>
    <w:p w14:paraId="06E45474" w14:textId="77777777" w:rsidR="00D82044" w:rsidRPr="00D82044" w:rsidRDefault="00D82044" w:rsidP="00D82044">
      <w:pPr>
        <w:spacing w:after="0"/>
        <w:jc w:val="center"/>
        <w:rPr>
          <w:b/>
          <w:sz w:val="28"/>
          <w:szCs w:val="28"/>
        </w:rPr>
      </w:pPr>
    </w:p>
    <w:tbl>
      <w:tblPr>
        <w:tblW w:w="14112" w:type="dxa"/>
        <w:tblInd w:w="10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20" w:firstRow="1" w:lastRow="0" w:firstColumn="0" w:lastColumn="0" w:noHBand="1" w:noVBand="1"/>
      </w:tblPr>
      <w:tblGrid>
        <w:gridCol w:w="4302"/>
        <w:gridCol w:w="3780"/>
        <w:gridCol w:w="6030"/>
      </w:tblGrid>
      <w:tr w:rsidR="002F54CB" w:rsidRPr="007841DA" w14:paraId="7000F7F1" w14:textId="77777777" w:rsidTr="00C30764">
        <w:trPr>
          <w:cantSplit/>
          <w:trHeight w:val="335"/>
          <w:tblHeader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4EDE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88A4C9" w14:textId="77777777" w:rsidR="002F54CB" w:rsidRPr="007841DA" w:rsidRDefault="002F54CB" w:rsidP="007841DA">
            <w:pPr>
              <w:spacing w:after="0" w:line="276" w:lineRule="auto"/>
              <w:jc w:val="center"/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</w:pPr>
            <w:r w:rsidRPr="007841DA"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  <w:t>Component</w:t>
            </w:r>
          </w:p>
        </w:tc>
        <w:tc>
          <w:tcPr>
            <w:tcW w:w="378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4EDE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266C4E" w14:textId="77777777" w:rsidR="002F54CB" w:rsidRPr="007841DA" w:rsidRDefault="002F54CB" w:rsidP="007841DA">
            <w:pPr>
              <w:spacing w:after="0" w:line="276" w:lineRule="auto"/>
              <w:jc w:val="center"/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</w:pPr>
            <w:r w:rsidRPr="007841DA"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  <w:t>Purpose</w:t>
            </w:r>
          </w:p>
        </w:tc>
        <w:tc>
          <w:tcPr>
            <w:tcW w:w="603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4EDE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15ADC9" w14:textId="77777777" w:rsidR="00C30764" w:rsidRDefault="002F54CB" w:rsidP="00C30764">
            <w:pPr>
              <w:spacing w:after="0" w:line="276" w:lineRule="auto"/>
              <w:jc w:val="center"/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</w:pPr>
            <w:r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  <w:t xml:space="preserve">How </w:t>
            </w:r>
            <w:r w:rsidR="00CE0A29"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  <w:t>CTE</w:t>
            </w:r>
            <w:r w:rsidR="00C30764"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  <w:t xml:space="preserve"> </w:t>
            </w:r>
            <w:r w:rsidRPr="007841DA"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  <w:t xml:space="preserve">Module addresses each component </w:t>
            </w:r>
          </w:p>
          <w:p w14:paraId="20B8E39E" w14:textId="77777777" w:rsidR="002F54CB" w:rsidRPr="007841DA" w:rsidRDefault="00C30764" w:rsidP="00C30764">
            <w:pPr>
              <w:spacing w:after="0" w:line="276" w:lineRule="auto"/>
              <w:jc w:val="center"/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</w:pPr>
            <w:r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  <w:t>with slide number</w:t>
            </w:r>
          </w:p>
        </w:tc>
      </w:tr>
      <w:tr w:rsidR="002F54CB" w:rsidRPr="00C30764" w14:paraId="6C87BCDB" w14:textId="77777777" w:rsidTr="00504DA5">
        <w:trPr>
          <w:cantSplit/>
          <w:trHeight w:val="1127"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4C6B1" w14:textId="77777777" w:rsidR="002F54CB" w:rsidRPr="00C30764" w:rsidRDefault="002F54CB" w:rsidP="007841DA">
            <w:p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b/>
                <w:lang w:val="en"/>
              </w:rPr>
              <w:t>Preparation</w:t>
            </w:r>
          </w:p>
          <w:p w14:paraId="33B7751B" w14:textId="77777777" w:rsidR="002F54CB" w:rsidRPr="00C30764" w:rsidRDefault="002F54CB" w:rsidP="00C30764">
            <w:pPr>
              <w:numPr>
                <w:ilvl w:val="0"/>
                <w:numId w:val="4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Learning objectives</w:t>
            </w:r>
          </w:p>
          <w:p w14:paraId="20144994" w14:textId="77777777" w:rsidR="002F54CB" w:rsidRPr="00C30764" w:rsidRDefault="002F54CB" w:rsidP="00C30764">
            <w:pPr>
              <w:numPr>
                <w:ilvl w:val="0"/>
                <w:numId w:val="4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Expectations for the training</w:t>
            </w:r>
          </w:p>
          <w:p w14:paraId="45577228" w14:textId="77777777" w:rsidR="002F54CB" w:rsidRPr="00C30764" w:rsidRDefault="002F54CB" w:rsidP="00C30764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Preparatory reading Reflection exercise</w:t>
            </w:r>
          </w:p>
        </w:tc>
        <w:tc>
          <w:tcPr>
            <w:tcW w:w="378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335A2" w14:textId="77777777" w:rsidR="002F54CB" w:rsidRPr="00C30764" w:rsidRDefault="002F54CB" w:rsidP="0078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Provide opportunity for learners to engage in the content prior to the formal training</w:t>
            </w:r>
          </w:p>
        </w:tc>
        <w:tc>
          <w:tcPr>
            <w:tcW w:w="603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D5E2B" w14:textId="77777777" w:rsidR="00504DA5" w:rsidRPr="00504DA5" w:rsidRDefault="00504DA5" w:rsidP="00504DA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Learning intentions,</w:t>
            </w:r>
            <w:r w:rsidRPr="00504DA5">
              <w:rPr>
                <w:rFonts w:cstheme="minorHAnsi"/>
              </w:rPr>
              <w:t xml:space="preserve"> 5</w:t>
            </w:r>
          </w:p>
          <w:p w14:paraId="32427B0D" w14:textId="77777777" w:rsidR="00504DA5" w:rsidRPr="00504DA5" w:rsidRDefault="00504DA5" w:rsidP="00504DA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Intent of module,</w:t>
            </w:r>
            <w:r w:rsidRPr="00504DA5">
              <w:rPr>
                <w:rFonts w:cstheme="minorHAnsi"/>
              </w:rPr>
              <w:t xml:space="preserve"> 7</w:t>
            </w:r>
          </w:p>
          <w:p w14:paraId="3B777CFC" w14:textId="77777777" w:rsidR="00504DA5" w:rsidRPr="00504DA5" w:rsidRDefault="00504DA5" w:rsidP="00504DA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Success criteria,</w:t>
            </w:r>
            <w:r w:rsidRPr="00504DA5">
              <w:rPr>
                <w:rFonts w:cstheme="minorHAnsi"/>
              </w:rPr>
              <w:t xml:space="preserve"> 10</w:t>
            </w:r>
          </w:p>
          <w:p w14:paraId="7202B286" w14:textId="77777777" w:rsidR="002F54CB" w:rsidRPr="00504DA5" w:rsidRDefault="00504DA5" w:rsidP="00504DA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Pre-reading reflection,</w:t>
            </w:r>
            <w:r w:rsidRPr="00504DA5">
              <w:rPr>
                <w:rFonts w:cstheme="minorHAnsi"/>
              </w:rPr>
              <w:t xml:space="preserve"> 12</w:t>
            </w:r>
          </w:p>
        </w:tc>
      </w:tr>
      <w:tr w:rsidR="002F54CB" w:rsidRPr="00C30764" w14:paraId="5B067F19" w14:textId="77777777" w:rsidTr="00CE0A29">
        <w:trPr>
          <w:cantSplit/>
          <w:trHeight w:val="1937"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51944" w14:textId="77777777" w:rsidR="002F54CB" w:rsidRPr="00C30764" w:rsidRDefault="002F54CB" w:rsidP="007841DA">
            <w:p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b/>
                <w:lang w:val="en"/>
              </w:rPr>
              <w:t xml:space="preserve">Opening &amp; </w:t>
            </w:r>
            <w:r w:rsidR="00C30764">
              <w:rPr>
                <w:rFonts w:eastAsia="Arial" w:cstheme="minorHAnsi"/>
                <w:b/>
                <w:lang w:val="en"/>
              </w:rPr>
              <w:t>I</w:t>
            </w:r>
            <w:r w:rsidRPr="00C30764">
              <w:rPr>
                <w:rFonts w:eastAsia="Arial" w:cstheme="minorHAnsi"/>
                <w:b/>
                <w:lang w:val="en"/>
              </w:rPr>
              <w:t>ntroductions</w:t>
            </w:r>
          </w:p>
          <w:p w14:paraId="77871B58" w14:textId="77777777" w:rsidR="002F54CB" w:rsidRPr="00C30764" w:rsidRDefault="002F54CB" w:rsidP="00C30764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Session at-a-glance</w:t>
            </w:r>
          </w:p>
          <w:p w14:paraId="1530F06A" w14:textId="77777777" w:rsidR="002F54CB" w:rsidRPr="00C30764" w:rsidRDefault="002F54CB" w:rsidP="00C30764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Introductions</w:t>
            </w:r>
          </w:p>
          <w:p w14:paraId="1183C649" w14:textId="77777777" w:rsidR="002F54CB" w:rsidRPr="00C30764" w:rsidRDefault="002F54CB" w:rsidP="00C30764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Essential questions</w:t>
            </w:r>
          </w:p>
          <w:p w14:paraId="075AA5B5" w14:textId="77777777" w:rsidR="002F54CB" w:rsidRPr="00C30764" w:rsidRDefault="002F54CB" w:rsidP="00C30764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Norms</w:t>
            </w:r>
          </w:p>
          <w:p w14:paraId="3B93B34C" w14:textId="77777777" w:rsidR="002F54CB" w:rsidRPr="00C30764" w:rsidRDefault="002F54CB" w:rsidP="00C30764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Pre-assessment</w:t>
            </w:r>
          </w:p>
        </w:tc>
        <w:tc>
          <w:tcPr>
            <w:tcW w:w="378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23A56" w14:textId="77777777" w:rsidR="002F54CB" w:rsidRPr="00C30764" w:rsidRDefault="002F54CB" w:rsidP="0078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Provide an overview of the day, including reviewing learner objectives, outcomes, and essential questions</w:t>
            </w:r>
          </w:p>
        </w:tc>
        <w:tc>
          <w:tcPr>
            <w:tcW w:w="603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4B2E8" w14:textId="77777777" w:rsidR="00504DA5" w:rsidRPr="00504DA5" w:rsidRDefault="00504DA5" w:rsidP="00504DA5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>
              <w:rPr>
                <w:rFonts w:eastAsia="Arial" w:cstheme="minorHAnsi"/>
                <w:lang w:val="en"/>
              </w:rPr>
              <w:t>Welcome and introductions,</w:t>
            </w:r>
            <w:r w:rsidRPr="00504DA5">
              <w:rPr>
                <w:rFonts w:eastAsia="Arial" w:cstheme="minorHAnsi"/>
                <w:lang w:val="en"/>
              </w:rPr>
              <w:t xml:space="preserve"> 3</w:t>
            </w:r>
          </w:p>
          <w:p w14:paraId="08A05AEE" w14:textId="77777777" w:rsidR="00504DA5" w:rsidRPr="00504DA5" w:rsidRDefault="00504DA5" w:rsidP="00504DA5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>
              <w:rPr>
                <w:rFonts w:eastAsia="Arial" w:cstheme="minorHAnsi"/>
                <w:lang w:val="en"/>
              </w:rPr>
              <w:t>Norms,</w:t>
            </w:r>
            <w:r w:rsidRPr="00504DA5">
              <w:rPr>
                <w:rFonts w:eastAsia="Arial" w:cstheme="minorHAnsi"/>
                <w:lang w:val="en"/>
              </w:rPr>
              <w:t xml:space="preserve"> 4</w:t>
            </w:r>
          </w:p>
          <w:p w14:paraId="0ACD1E7A" w14:textId="77777777" w:rsidR="00504DA5" w:rsidRPr="00504DA5" w:rsidRDefault="00504DA5" w:rsidP="00504DA5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>
              <w:rPr>
                <w:rFonts w:eastAsia="Arial" w:cstheme="minorHAnsi"/>
                <w:lang w:val="en"/>
              </w:rPr>
              <w:t>Session-at-a-Glance,</w:t>
            </w:r>
            <w:r w:rsidRPr="00504DA5">
              <w:rPr>
                <w:rFonts w:eastAsia="Arial" w:cstheme="minorHAnsi"/>
                <w:lang w:val="en"/>
              </w:rPr>
              <w:t xml:space="preserve"> 6</w:t>
            </w:r>
          </w:p>
          <w:p w14:paraId="7A16E2C4" w14:textId="77777777" w:rsidR="002F54CB" w:rsidRPr="00504DA5" w:rsidRDefault="00504DA5" w:rsidP="00504DA5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>
              <w:rPr>
                <w:rFonts w:eastAsia="Arial" w:cstheme="minorHAnsi"/>
                <w:lang w:val="en"/>
              </w:rPr>
              <w:t>Leadership pre-assessment,</w:t>
            </w:r>
            <w:r w:rsidRPr="00504DA5">
              <w:rPr>
                <w:rFonts w:eastAsia="Arial" w:cstheme="minorHAnsi"/>
                <w:lang w:val="en"/>
              </w:rPr>
              <w:t xml:space="preserve"> (online)</w:t>
            </w:r>
          </w:p>
        </w:tc>
      </w:tr>
      <w:tr w:rsidR="002F54CB" w:rsidRPr="00C30764" w14:paraId="05F71BF1" w14:textId="77777777" w:rsidTr="00FD11C2">
        <w:trPr>
          <w:cantSplit/>
          <w:trHeight w:val="1145"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6D2B4" w14:textId="77777777" w:rsidR="002F54CB" w:rsidRPr="00C30764" w:rsidRDefault="00C30764" w:rsidP="007841DA">
            <w:p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>
              <w:rPr>
                <w:rFonts w:eastAsia="Arial" w:cstheme="minorHAnsi"/>
                <w:b/>
                <w:lang w:val="en"/>
              </w:rPr>
              <w:t>Why the T</w:t>
            </w:r>
            <w:r w:rsidR="002F54CB" w:rsidRPr="00C30764">
              <w:rPr>
                <w:rFonts w:eastAsia="Arial" w:cstheme="minorHAnsi"/>
                <w:b/>
                <w:lang w:val="en"/>
              </w:rPr>
              <w:t xml:space="preserve">opic is </w:t>
            </w:r>
            <w:r>
              <w:rPr>
                <w:rFonts w:eastAsia="Arial" w:cstheme="minorHAnsi"/>
                <w:b/>
                <w:lang w:val="en"/>
              </w:rPr>
              <w:t>I</w:t>
            </w:r>
            <w:r w:rsidR="002F54CB" w:rsidRPr="00C30764">
              <w:rPr>
                <w:rFonts w:eastAsia="Arial" w:cstheme="minorHAnsi"/>
                <w:b/>
                <w:lang w:val="en"/>
              </w:rPr>
              <w:t>mportant</w:t>
            </w:r>
          </w:p>
          <w:p w14:paraId="6F0DF717" w14:textId="77777777" w:rsidR="002F54CB" w:rsidRPr="00C30764" w:rsidRDefault="002F54CB" w:rsidP="00C30764">
            <w:pPr>
              <w:numPr>
                <w:ilvl w:val="0"/>
                <w:numId w:val="6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Implications for student learning</w:t>
            </w:r>
          </w:p>
          <w:p w14:paraId="05CD13F0" w14:textId="77777777" w:rsidR="002F54CB" w:rsidRPr="00FD11C2" w:rsidRDefault="002F54CB" w:rsidP="007841DA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Ways implementation aligns with MO Learning Standards</w:t>
            </w:r>
          </w:p>
        </w:tc>
        <w:tc>
          <w:tcPr>
            <w:tcW w:w="378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284ED" w14:textId="77777777" w:rsidR="002F54CB" w:rsidRPr="00C30764" w:rsidRDefault="002F54CB" w:rsidP="0078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Review the basics and relevance to student learning</w:t>
            </w:r>
          </w:p>
        </w:tc>
        <w:tc>
          <w:tcPr>
            <w:tcW w:w="603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24E6A" w14:textId="77777777" w:rsidR="002F54CB" w:rsidRPr="00504DA5" w:rsidRDefault="00504DA5" w:rsidP="00504DA5">
            <w:pPr>
              <w:pStyle w:val="ListParagraph"/>
              <w:numPr>
                <w:ilvl w:val="0"/>
                <w:numId w:val="3"/>
              </w:numPr>
              <w:rPr>
                <w:rFonts w:eastAsia="Arial" w:cstheme="minorHAnsi"/>
                <w:lang w:val="en"/>
              </w:rPr>
            </w:pPr>
            <w:r w:rsidRPr="00504DA5">
              <w:rPr>
                <w:rFonts w:eastAsia="Arial" w:cstheme="minorHAnsi"/>
                <w:lang w:val="en"/>
              </w:rPr>
              <w:t>Alignm</w:t>
            </w:r>
            <w:r>
              <w:rPr>
                <w:rFonts w:eastAsia="Arial" w:cstheme="minorHAnsi"/>
                <w:lang w:val="en"/>
              </w:rPr>
              <w:t>ent with MO Leader Standards,</w:t>
            </w:r>
            <w:r w:rsidRPr="00504DA5">
              <w:rPr>
                <w:rFonts w:eastAsia="Arial" w:cstheme="minorHAnsi"/>
                <w:lang w:val="en"/>
              </w:rPr>
              <w:t xml:space="preserve"> 11</w:t>
            </w:r>
          </w:p>
        </w:tc>
      </w:tr>
      <w:tr w:rsidR="002F54CB" w:rsidRPr="00C30764" w14:paraId="603F1949" w14:textId="77777777" w:rsidTr="00BF7C2A">
        <w:trPr>
          <w:cantSplit/>
          <w:trHeight w:val="1343"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7A173" w14:textId="77777777" w:rsidR="002F54CB" w:rsidRPr="00C30764" w:rsidRDefault="002F54CB" w:rsidP="007841DA">
            <w:p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b/>
                <w:lang w:val="en"/>
              </w:rPr>
              <w:t xml:space="preserve">Overview of the </w:t>
            </w:r>
            <w:r w:rsidR="00C30764">
              <w:rPr>
                <w:rFonts w:eastAsia="Arial" w:cstheme="minorHAnsi"/>
                <w:b/>
                <w:lang w:val="en"/>
              </w:rPr>
              <w:t>T</w:t>
            </w:r>
            <w:r w:rsidRPr="00C30764">
              <w:rPr>
                <w:rFonts w:eastAsia="Arial" w:cstheme="minorHAnsi"/>
                <w:b/>
                <w:lang w:val="en"/>
              </w:rPr>
              <w:t>opic</w:t>
            </w:r>
          </w:p>
          <w:p w14:paraId="7DF99BC1" w14:textId="77777777" w:rsidR="002F54CB" w:rsidRPr="00C30764" w:rsidRDefault="002F54CB" w:rsidP="00C30764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Core concepts</w:t>
            </w:r>
          </w:p>
          <w:p w14:paraId="6BD9395D" w14:textId="77777777" w:rsidR="002F54CB" w:rsidRPr="00C30764" w:rsidRDefault="002F54CB" w:rsidP="00C30764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Glossary of terms</w:t>
            </w:r>
          </w:p>
          <w:p w14:paraId="077AA78A" w14:textId="77777777" w:rsidR="002F54CB" w:rsidRPr="00FD11C2" w:rsidRDefault="002F54CB" w:rsidP="007841DA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Implementation example</w:t>
            </w:r>
          </w:p>
        </w:tc>
        <w:tc>
          <w:tcPr>
            <w:tcW w:w="378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A0B43" w14:textId="77777777" w:rsidR="002F54CB" w:rsidRPr="00C30764" w:rsidRDefault="002F54CB" w:rsidP="0078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Provide learner with core concepts, terms</w:t>
            </w:r>
            <w:r w:rsidR="00FD11C2">
              <w:rPr>
                <w:rFonts w:eastAsia="Arial" w:cstheme="minorHAnsi"/>
                <w:lang w:val="en"/>
              </w:rPr>
              <w:t>, and vision for implementation</w:t>
            </w:r>
          </w:p>
        </w:tc>
        <w:tc>
          <w:tcPr>
            <w:tcW w:w="603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ED0AB" w14:textId="77777777" w:rsidR="00504DA5" w:rsidRPr="00504DA5" w:rsidRDefault="00504DA5" w:rsidP="00504DA5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>
              <w:rPr>
                <w:rFonts w:eastAsia="Arial" w:cstheme="minorHAnsi"/>
                <w:lang w:val="en"/>
              </w:rPr>
              <w:t>Key terms,</w:t>
            </w:r>
            <w:r w:rsidRPr="00504DA5">
              <w:rPr>
                <w:rFonts w:eastAsia="Arial" w:cstheme="minorHAnsi"/>
                <w:lang w:val="en"/>
              </w:rPr>
              <w:t xml:space="preserve"> 8-9</w:t>
            </w:r>
          </w:p>
          <w:p w14:paraId="03682D55" w14:textId="77777777" w:rsidR="00504DA5" w:rsidRPr="00504DA5" w:rsidRDefault="00504DA5" w:rsidP="00504DA5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lang w:val="en"/>
              </w:rPr>
            </w:pPr>
            <w:r w:rsidRPr="00504DA5">
              <w:rPr>
                <w:rFonts w:eastAsia="Arial" w:cstheme="minorHAnsi"/>
                <w:lang w:val="en"/>
              </w:rPr>
              <w:t>Research on manag</w:t>
            </w:r>
            <w:r>
              <w:rPr>
                <w:rFonts w:eastAsia="Arial" w:cstheme="minorHAnsi"/>
                <w:lang w:val="en"/>
              </w:rPr>
              <w:t>ement &amp; instructional practices,</w:t>
            </w:r>
            <w:r w:rsidRPr="00504DA5">
              <w:rPr>
                <w:rFonts w:eastAsia="Arial" w:cstheme="minorHAnsi"/>
                <w:lang w:val="en"/>
              </w:rPr>
              <w:t xml:space="preserve"> 13-25</w:t>
            </w:r>
          </w:p>
          <w:p w14:paraId="4E9FB712" w14:textId="77777777" w:rsidR="00D02AA0" w:rsidRPr="00504DA5" w:rsidRDefault="00D02AA0" w:rsidP="00504DA5">
            <w:pPr>
              <w:spacing w:after="0" w:line="276" w:lineRule="auto"/>
              <w:contextualSpacing/>
              <w:jc w:val="center"/>
              <w:rPr>
                <w:lang w:val="en"/>
              </w:rPr>
            </w:pPr>
          </w:p>
        </w:tc>
      </w:tr>
      <w:tr w:rsidR="002F54CB" w:rsidRPr="00C30764" w14:paraId="5DA87083" w14:textId="77777777" w:rsidTr="00BF7C2A">
        <w:trPr>
          <w:cantSplit/>
          <w:trHeight w:val="1613"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9E700" w14:textId="77777777" w:rsidR="002F54CB" w:rsidRPr="00C30764" w:rsidRDefault="002F54CB" w:rsidP="002F54CB">
            <w:p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b/>
                <w:lang w:val="en"/>
              </w:rPr>
              <w:lastRenderedPageBreak/>
              <w:t>Unpacking the topic</w:t>
            </w:r>
          </w:p>
          <w:p w14:paraId="49DFD0E7" w14:textId="77777777" w:rsidR="002F54CB" w:rsidRPr="00C30764" w:rsidRDefault="002F54CB" w:rsidP="00C30764">
            <w:pPr>
              <w:numPr>
                <w:ilvl w:val="0"/>
                <w:numId w:val="8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Detailed description of the core components</w:t>
            </w:r>
          </w:p>
          <w:p w14:paraId="2A5E08F5" w14:textId="77777777" w:rsidR="002F54CB" w:rsidRPr="00C30764" w:rsidRDefault="002F54CB" w:rsidP="00C30764">
            <w:pPr>
              <w:numPr>
                <w:ilvl w:val="0"/>
                <w:numId w:val="8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Rationale for components</w:t>
            </w:r>
          </w:p>
          <w:p w14:paraId="748A6D14" w14:textId="77777777" w:rsidR="002F54CB" w:rsidRPr="00C30764" w:rsidRDefault="002F54CB" w:rsidP="00C30764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Detailed implementation steps</w:t>
            </w:r>
          </w:p>
        </w:tc>
        <w:tc>
          <w:tcPr>
            <w:tcW w:w="378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77C71" w14:textId="77777777" w:rsidR="002F54CB" w:rsidRPr="00C30764" w:rsidRDefault="002F54CB" w:rsidP="0078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Explore the core comp</w:t>
            </w:r>
            <w:r w:rsidR="00FD11C2">
              <w:rPr>
                <w:rFonts w:eastAsia="Arial" w:cstheme="minorHAnsi"/>
                <w:lang w:val="en"/>
              </w:rPr>
              <w:t>onents and implementation steps</w:t>
            </w:r>
          </w:p>
        </w:tc>
        <w:tc>
          <w:tcPr>
            <w:tcW w:w="603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DF5B5" w14:textId="77777777" w:rsidR="00504DA5" w:rsidRPr="00504DA5" w:rsidRDefault="00504DA5" w:rsidP="00504DA5">
            <w:pPr>
              <w:numPr>
                <w:ilvl w:val="0"/>
                <w:numId w:val="3"/>
              </w:numPr>
              <w:spacing w:after="0" w:line="276" w:lineRule="auto"/>
              <w:rPr>
                <w:rFonts w:eastAsia="Arial" w:cstheme="minorHAnsi"/>
              </w:rPr>
            </w:pPr>
            <w:r w:rsidRPr="00504DA5">
              <w:rPr>
                <w:rFonts w:eastAsia="Arial" w:cstheme="minorHAnsi"/>
              </w:rPr>
              <w:t>Getting started to become</w:t>
            </w:r>
            <w:r>
              <w:rPr>
                <w:rFonts w:eastAsia="Arial" w:cstheme="minorHAnsi"/>
              </w:rPr>
              <w:t xml:space="preserve"> a building leader,</w:t>
            </w:r>
            <w:r w:rsidRPr="00504DA5">
              <w:rPr>
                <w:rFonts w:eastAsia="Arial" w:cstheme="minorHAnsi"/>
              </w:rPr>
              <w:t xml:space="preserve"> 26-47</w:t>
            </w:r>
          </w:p>
          <w:p w14:paraId="7F8807ED" w14:textId="77777777" w:rsidR="00504DA5" w:rsidRPr="00504DA5" w:rsidRDefault="00504DA5" w:rsidP="00504DA5">
            <w:pPr>
              <w:numPr>
                <w:ilvl w:val="0"/>
                <w:numId w:val="13"/>
              </w:numPr>
              <w:spacing w:after="0" w:line="276" w:lineRule="auto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Areas of instructional focus,</w:t>
            </w:r>
            <w:r w:rsidRPr="00504DA5">
              <w:rPr>
                <w:rFonts w:eastAsia="Arial" w:cstheme="minorHAnsi"/>
              </w:rPr>
              <w:t xml:space="preserve"> 26-29</w:t>
            </w:r>
          </w:p>
          <w:p w14:paraId="20A513DF" w14:textId="77777777" w:rsidR="00504DA5" w:rsidRPr="00504DA5" w:rsidRDefault="00504DA5" w:rsidP="00504DA5">
            <w:pPr>
              <w:numPr>
                <w:ilvl w:val="0"/>
                <w:numId w:val="13"/>
              </w:numPr>
              <w:spacing w:after="0" w:line="276" w:lineRule="auto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Collaborative culture,</w:t>
            </w:r>
            <w:r w:rsidRPr="00504DA5">
              <w:rPr>
                <w:rFonts w:eastAsia="Arial" w:cstheme="minorHAnsi"/>
              </w:rPr>
              <w:t xml:space="preserve"> 30-33</w:t>
            </w:r>
          </w:p>
          <w:p w14:paraId="77F826C1" w14:textId="77777777" w:rsidR="00504DA5" w:rsidRPr="00504DA5" w:rsidRDefault="00504DA5" w:rsidP="00504DA5">
            <w:pPr>
              <w:numPr>
                <w:ilvl w:val="0"/>
                <w:numId w:val="13"/>
              </w:numPr>
              <w:spacing w:after="0" w:line="276" w:lineRule="auto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Time,</w:t>
            </w:r>
            <w:r w:rsidRPr="00504DA5">
              <w:rPr>
                <w:rFonts w:eastAsia="Arial" w:cstheme="minorHAnsi"/>
              </w:rPr>
              <w:t xml:space="preserve"> 35-36</w:t>
            </w:r>
          </w:p>
          <w:p w14:paraId="05F3A4AA" w14:textId="77777777" w:rsidR="00504DA5" w:rsidRPr="00504DA5" w:rsidRDefault="00504DA5" w:rsidP="00504DA5">
            <w:pPr>
              <w:numPr>
                <w:ilvl w:val="0"/>
                <w:numId w:val="13"/>
              </w:numPr>
              <w:spacing w:after="0" w:line="276" w:lineRule="auto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Expectations,</w:t>
            </w:r>
            <w:r w:rsidRPr="00504DA5">
              <w:rPr>
                <w:rFonts w:eastAsia="Arial" w:cstheme="minorHAnsi"/>
              </w:rPr>
              <w:t xml:space="preserve"> 38-41</w:t>
            </w:r>
          </w:p>
          <w:p w14:paraId="6F00CC9F" w14:textId="77777777" w:rsidR="00504DA5" w:rsidRDefault="00504DA5" w:rsidP="00504DA5">
            <w:pPr>
              <w:numPr>
                <w:ilvl w:val="0"/>
                <w:numId w:val="13"/>
              </w:numPr>
              <w:spacing w:after="0" w:line="276" w:lineRule="auto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Resources,</w:t>
            </w:r>
            <w:r w:rsidRPr="00504DA5">
              <w:rPr>
                <w:rFonts w:eastAsia="Arial" w:cstheme="minorHAnsi"/>
              </w:rPr>
              <w:t xml:space="preserve"> 43</w:t>
            </w:r>
          </w:p>
          <w:p w14:paraId="0CB6D8D1" w14:textId="77777777" w:rsidR="00B961D7" w:rsidRPr="00504DA5" w:rsidRDefault="00504DA5" w:rsidP="00504DA5">
            <w:pPr>
              <w:numPr>
                <w:ilvl w:val="0"/>
                <w:numId w:val="13"/>
              </w:numPr>
              <w:spacing w:after="0" w:line="276" w:lineRule="auto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Monitoring,</w:t>
            </w:r>
            <w:r w:rsidRPr="00504DA5">
              <w:rPr>
                <w:rFonts w:eastAsia="Arial" w:cstheme="minorHAnsi"/>
              </w:rPr>
              <w:t xml:space="preserve"> 45-47</w:t>
            </w:r>
          </w:p>
        </w:tc>
      </w:tr>
      <w:tr w:rsidR="002F54CB" w:rsidRPr="00C30764" w14:paraId="64FB8E4D" w14:textId="77777777" w:rsidTr="00FD11C2">
        <w:trPr>
          <w:cantSplit/>
          <w:trHeight w:val="2603"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14056" w14:textId="77777777" w:rsidR="002F54CB" w:rsidRPr="00C30764" w:rsidRDefault="002F54CB" w:rsidP="007841DA">
            <w:p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b/>
                <w:lang w:val="en"/>
              </w:rPr>
              <w:t>Topic in practice</w:t>
            </w:r>
          </w:p>
          <w:p w14:paraId="3F3DE88D" w14:textId="77777777" w:rsidR="002F54CB" w:rsidRPr="00C30764" w:rsidRDefault="002F54CB" w:rsidP="00C30764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Detailed description of what implementation looks like</w:t>
            </w:r>
          </w:p>
          <w:p w14:paraId="450F43BC" w14:textId="77777777" w:rsidR="002F54CB" w:rsidRPr="00C30764" w:rsidRDefault="002F54CB" w:rsidP="00C30764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Group discussion on what implementation looks like in a variety of contexts</w:t>
            </w:r>
          </w:p>
          <w:p w14:paraId="75A66D51" w14:textId="77777777" w:rsidR="002F54CB" w:rsidRPr="00C30764" w:rsidRDefault="002F54CB" w:rsidP="00C30764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Measuring fidelity</w:t>
            </w:r>
          </w:p>
          <w:p w14:paraId="0CBCBD75" w14:textId="77777777" w:rsidR="002F54CB" w:rsidRPr="00C30764" w:rsidRDefault="002F54CB" w:rsidP="00C30764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Using data to inform practice</w:t>
            </w:r>
          </w:p>
        </w:tc>
        <w:tc>
          <w:tcPr>
            <w:tcW w:w="378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CDCE3" w14:textId="77777777" w:rsidR="002F54CB" w:rsidRPr="00C30764" w:rsidRDefault="002F54CB" w:rsidP="0078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Provide opportunity for learners to discuss what applicat</w:t>
            </w:r>
            <w:r w:rsidR="00FD11C2">
              <w:rPr>
                <w:rFonts w:eastAsia="Arial" w:cstheme="minorHAnsi"/>
                <w:lang w:val="en"/>
              </w:rPr>
              <w:t>ion in the classroom looks like</w:t>
            </w:r>
          </w:p>
        </w:tc>
        <w:tc>
          <w:tcPr>
            <w:tcW w:w="603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2D0D2" w14:textId="77777777" w:rsidR="00504DA5" w:rsidRPr="00BB2EC1" w:rsidRDefault="00504DA5" w:rsidP="00504DA5">
            <w:pPr>
              <w:pStyle w:val="NoSpacing"/>
              <w:numPr>
                <w:ilvl w:val="0"/>
                <w:numId w:val="15"/>
              </w:numPr>
              <w:rPr>
                <w:sz w:val="24"/>
                <w:szCs w:val="24"/>
                <w:lang w:val="en"/>
              </w:rPr>
            </w:pPr>
            <w:r>
              <w:rPr>
                <w:sz w:val="24"/>
                <w:szCs w:val="24"/>
                <w:lang w:val="en"/>
              </w:rPr>
              <w:t>Reflection on key areas</w:t>
            </w:r>
          </w:p>
          <w:p w14:paraId="0EC1F8C2" w14:textId="77777777" w:rsidR="00504DA5" w:rsidRPr="00BB2EC1" w:rsidRDefault="00504DA5" w:rsidP="00504DA5">
            <w:pPr>
              <w:pStyle w:val="NoSpacing"/>
              <w:numPr>
                <w:ilvl w:val="0"/>
                <w:numId w:val="14"/>
              </w:numPr>
              <w:rPr>
                <w:sz w:val="24"/>
                <w:szCs w:val="24"/>
                <w:lang w:val="en"/>
              </w:rPr>
            </w:pPr>
            <w:r>
              <w:rPr>
                <w:sz w:val="24"/>
                <w:szCs w:val="24"/>
                <w:lang w:val="en"/>
              </w:rPr>
              <w:t>Collaborative culture,</w:t>
            </w:r>
            <w:r w:rsidRPr="00BB2EC1">
              <w:rPr>
                <w:sz w:val="24"/>
                <w:szCs w:val="24"/>
                <w:lang w:val="en"/>
              </w:rPr>
              <w:t xml:space="preserve"> 34</w:t>
            </w:r>
          </w:p>
          <w:p w14:paraId="4270F69B" w14:textId="77777777" w:rsidR="00504DA5" w:rsidRPr="00BB2EC1" w:rsidRDefault="00504DA5" w:rsidP="00504DA5">
            <w:pPr>
              <w:pStyle w:val="NoSpacing"/>
              <w:numPr>
                <w:ilvl w:val="0"/>
                <w:numId w:val="14"/>
              </w:numPr>
              <w:rPr>
                <w:sz w:val="24"/>
                <w:szCs w:val="24"/>
                <w:lang w:val="en"/>
              </w:rPr>
            </w:pPr>
            <w:r>
              <w:rPr>
                <w:sz w:val="24"/>
                <w:szCs w:val="24"/>
                <w:lang w:val="en"/>
              </w:rPr>
              <w:t>Time,</w:t>
            </w:r>
            <w:r w:rsidRPr="00BB2EC1">
              <w:rPr>
                <w:sz w:val="24"/>
                <w:szCs w:val="24"/>
                <w:lang w:val="en"/>
              </w:rPr>
              <w:t xml:space="preserve"> 37</w:t>
            </w:r>
          </w:p>
          <w:p w14:paraId="02B160C5" w14:textId="77777777" w:rsidR="00504DA5" w:rsidRPr="00BB2EC1" w:rsidRDefault="00504DA5" w:rsidP="00504DA5">
            <w:pPr>
              <w:pStyle w:val="NoSpacing"/>
              <w:numPr>
                <w:ilvl w:val="0"/>
                <w:numId w:val="14"/>
              </w:numPr>
              <w:rPr>
                <w:sz w:val="24"/>
                <w:szCs w:val="24"/>
                <w:lang w:val="en"/>
              </w:rPr>
            </w:pPr>
            <w:r>
              <w:rPr>
                <w:sz w:val="24"/>
                <w:szCs w:val="24"/>
                <w:lang w:val="en"/>
              </w:rPr>
              <w:t>Expectations,</w:t>
            </w:r>
            <w:r w:rsidRPr="00BB2EC1">
              <w:rPr>
                <w:sz w:val="24"/>
                <w:szCs w:val="24"/>
                <w:lang w:val="en"/>
              </w:rPr>
              <w:t xml:space="preserve"> 42</w:t>
            </w:r>
          </w:p>
          <w:p w14:paraId="69DA0B7A" w14:textId="77777777" w:rsidR="00504DA5" w:rsidRPr="00BB2EC1" w:rsidRDefault="00504DA5" w:rsidP="00504DA5">
            <w:pPr>
              <w:pStyle w:val="NoSpacing"/>
              <w:numPr>
                <w:ilvl w:val="0"/>
                <w:numId w:val="14"/>
              </w:numPr>
              <w:rPr>
                <w:sz w:val="24"/>
                <w:szCs w:val="24"/>
                <w:lang w:val="en"/>
              </w:rPr>
            </w:pPr>
            <w:r>
              <w:rPr>
                <w:sz w:val="24"/>
                <w:szCs w:val="24"/>
                <w:lang w:val="en"/>
              </w:rPr>
              <w:t>Resources,</w:t>
            </w:r>
            <w:r w:rsidRPr="00BB2EC1">
              <w:rPr>
                <w:sz w:val="24"/>
                <w:szCs w:val="24"/>
                <w:lang w:val="en"/>
              </w:rPr>
              <w:t xml:space="preserve"> 44</w:t>
            </w:r>
          </w:p>
          <w:p w14:paraId="6CF74413" w14:textId="77777777" w:rsidR="002F54CB" w:rsidRPr="00504DA5" w:rsidRDefault="00504DA5" w:rsidP="00504DA5">
            <w:pPr>
              <w:pStyle w:val="NoSpacing"/>
              <w:numPr>
                <w:ilvl w:val="0"/>
                <w:numId w:val="14"/>
              </w:numPr>
              <w:rPr>
                <w:sz w:val="24"/>
                <w:szCs w:val="24"/>
                <w:lang w:val="en"/>
              </w:rPr>
            </w:pPr>
            <w:r>
              <w:rPr>
                <w:sz w:val="24"/>
                <w:szCs w:val="24"/>
                <w:lang w:val="en"/>
              </w:rPr>
              <w:t>Monitoring,</w:t>
            </w:r>
            <w:r w:rsidRPr="00BB2EC1">
              <w:rPr>
                <w:sz w:val="24"/>
                <w:szCs w:val="24"/>
                <w:lang w:val="en"/>
              </w:rPr>
              <w:t xml:space="preserve"> 48</w:t>
            </w:r>
          </w:p>
        </w:tc>
      </w:tr>
      <w:tr w:rsidR="002F54CB" w:rsidRPr="00C30764" w14:paraId="37E53384" w14:textId="77777777" w:rsidTr="00FD11C2">
        <w:trPr>
          <w:cantSplit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F147D" w14:textId="77777777" w:rsidR="002F54CB" w:rsidRPr="00C30764" w:rsidRDefault="002F54CB" w:rsidP="007841DA">
            <w:p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b/>
                <w:lang w:val="en"/>
              </w:rPr>
              <w:t>Topic in action</w:t>
            </w:r>
          </w:p>
          <w:p w14:paraId="0911C433" w14:textId="77777777" w:rsidR="002F54CB" w:rsidRPr="00C30764" w:rsidRDefault="002F54CB" w:rsidP="00C30764">
            <w:pPr>
              <w:numPr>
                <w:ilvl w:val="0"/>
                <w:numId w:val="10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Reflection on what implementation would look like in their classrooms</w:t>
            </w:r>
          </w:p>
          <w:p w14:paraId="09A08244" w14:textId="77777777" w:rsidR="002F54CB" w:rsidRPr="00C30764" w:rsidRDefault="002F54CB" w:rsidP="00C30764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Discuss and problem-solve potential challenges to implementation and fidelity drift</w:t>
            </w:r>
          </w:p>
        </w:tc>
        <w:tc>
          <w:tcPr>
            <w:tcW w:w="378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224D8" w14:textId="77777777" w:rsidR="002F54CB" w:rsidRPr="00C30764" w:rsidRDefault="002F54CB" w:rsidP="0078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Explore ways for the learners to incorporate the new knowledge</w:t>
            </w:r>
            <w:r w:rsidR="00FD11C2">
              <w:rPr>
                <w:rFonts w:eastAsia="Arial" w:cstheme="minorHAnsi"/>
                <w:lang w:val="en"/>
              </w:rPr>
              <w:t xml:space="preserve"> and skills into their teaching</w:t>
            </w:r>
          </w:p>
        </w:tc>
        <w:tc>
          <w:tcPr>
            <w:tcW w:w="603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C70DF" w14:textId="77777777" w:rsidR="00504DA5" w:rsidRPr="00504DA5" w:rsidRDefault="00504DA5" w:rsidP="00504DA5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 w:rsidRPr="00504DA5">
              <w:rPr>
                <w:rFonts w:ascii="Calibri" w:eastAsia="Arial" w:hAnsi="Calibri" w:cs="Calibri"/>
                <w:sz w:val="24"/>
                <w:szCs w:val="24"/>
                <w:lang w:val="en"/>
              </w:rPr>
              <w:t>Ess</w:t>
            </w:r>
            <w:r>
              <w:rPr>
                <w:rFonts w:ascii="Calibri" w:eastAsia="Arial" w:hAnsi="Calibri" w:cs="Calibri"/>
                <w:sz w:val="24"/>
                <w:szCs w:val="24"/>
                <w:lang w:val="en"/>
              </w:rPr>
              <w:t>ential Planning Inventory (EPI),</w:t>
            </w:r>
            <w:r w:rsidRPr="00504DA5">
              <w:rPr>
                <w:rFonts w:ascii="Calibri" w:eastAsia="Arial" w:hAnsi="Calibri" w:cs="Calibri"/>
                <w:sz w:val="24"/>
                <w:szCs w:val="24"/>
                <w:lang w:val="en"/>
              </w:rPr>
              <w:t xml:space="preserve"> 49-53</w:t>
            </w:r>
          </w:p>
          <w:p w14:paraId="37C30556" w14:textId="77777777" w:rsidR="00504DA5" w:rsidRPr="00504DA5" w:rsidRDefault="00504DA5" w:rsidP="00504DA5">
            <w:pPr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  <w:lang w:val="en"/>
              </w:rPr>
            </w:pPr>
            <w:r w:rsidRPr="00504DA5">
              <w:rPr>
                <w:sz w:val="24"/>
                <w:szCs w:val="24"/>
                <w:lang w:val="en"/>
              </w:rPr>
              <w:t>Reflection on key areas</w:t>
            </w:r>
          </w:p>
          <w:p w14:paraId="4FB0846A" w14:textId="77777777" w:rsidR="00504DA5" w:rsidRPr="00504DA5" w:rsidRDefault="00504DA5" w:rsidP="00504DA5">
            <w:pPr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  <w:lang w:val="en"/>
              </w:rPr>
            </w:pPr>
            <w:r>
              <w:rPr>
                <w:sz w:val="24"/>
                <w:szCs w:val="24"/>
                <w:lang w:val="en"/>
              </w:rPr>
              <w:t>Collaborative culture,</w:t>
            </w:r>
            <w:r w:rsidRPr="00504DA5">
              <w:rPr>
                <w:sz w:val="24"/>
                <w:szCs w:val="24"/>
                <w:lang w:val="en"/>
              </w:rPr>
              <w:t xml:space="preserve"> 34</w:t>
            </w:r>
          </w:p>
          <w:p w14:paraId="41D4BDFC" w14:textId="77777777" w:rsidR="00504DA5" w:rsidRPr="00504DA5" w:rsidRDefault="00504DA5" w:rsidP="00504DA5">
            <w:pPr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  <w:lang w:val="en"/>
              </w:rPr>
            </w:pPr>
            <w:r>
              <w:rPr>
                <w:sz w:val="24"/>
                <w:szCs w:val="24"/>
                <w:lang w:val="en"/>
              </w:rPr>
              <w:t>Time,</w:t>
            </w:r>
            <w:r w:rsidRPr="00504DA5">
              <w:rPr>
                <w:sz w:val="24"/>
                <w:szCs w:val="24"/>
                <w:lang w:val="en"/>
              </w:rPr>
              <w:t xml:space="preserve"> 37</w:t>
            </w:r>
          </w:p>
          <w:p w14:paraId="19894078" w14:textId="77777777" w:rsidR="00504DA5" w:rsidRPr="00504DA5" w:rsidRDefault="00504DA5" w:rsidP="00504DA5">
            <w:pPr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  <w:lang w:val="en"/>
              </w:rPr>
            </w:pPr>
            <w:r>
              <w:rPr>
                <w:sz w:val="24"/>
                <w:szCs w:val="24"/>
                <w:lang w:val="en"/>
              </w:rPr>
              <w:t>Expectations,</w:t>
            </w:r>
            <w:r w:rsidRPr="00504DA5">
              <w:rPr>
                <w:sz w:val="24"/>
                <w:szCs w:val="24"/>
                <w:lang w:val="en"/>
              </w:rPr>
              <w:t xml:space="preserve"> 42</w:t>
            </w:r>
          </w:p>
          <w:p w14:paraId="417AFFDB" w14:textId="77777777" w:rsidR="00504DA5" w:rsidRDefault="00504DA5" w:rsidP="00504DA5">
            <w:pPr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  <w:lang w:val="en"/>
              </w:rPr>
            </w:pPr>
            <w:r>
              <w:rPr>
                <w:sz w:val="24"/>
                <w:szCs w:val="24"/>
                <w:lang w:val="en"/>
              </w:rPr>
              <w:t>Resources,</w:t>
            </w:r>
            <w:r w:rsidRPr="00504DA5">
              <w:rPr>
                <w:sz w:val="24"/>
                <w:szCs w:val="24"/>
                <w:lang w:val="en"/>
              </w:rPr>
              <w:t xml:space="preserve"> 44</w:t>
            </w:r>
          </w:p>
          <w:p w14:paraId="26B63A3E" w14:textId="77777777" w:rsidR="002F54CB" w:rsidRPr="00504DA5" w:rsidRDefault="00504DA5" w:rsidP="00504DA5">
            <w:pPr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  <w:lang w:val="en"/>
              </w:rPr>
            </w:pPr>
            <w:r>
              <w:rPr>
                <w:sz w:val="24"/>
                <w:szCs w:val="24"/>
                <w:lang w:val="en"/>
              </w:rPr>
              <w:t>Monitoring,</w:t>
            </w:r>
            <w:r w:rsidRPr="00504DA5">
              <w:rPr>
                <w:sz w:val="24"/>
                <w:szCs w:val="24"/>
                <w:lang w:val="en"/>
              </w:rPr>
              <w:t xml:space="preserve"> 48</w:t>
            </w:r>
          </w:p>
        </w:tc>
      </w:tr>
      <w:tr w:rsidR="002F54CB" w:rsidRPr="00C30764" w14:paraId="52EAC115" w14:textId="77777777" w:rsidTr="0006686F">
        <w:trPr>
          <w:cantSplit/>
          <w:trHeight w:val="1343"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6245E" w14:textId="77777777" w:rsidR="002F54CB" w:rsidRPr="00C30764" w:rsidRDefault="002F54CB" w:rsidP="007841DA">
            <w:p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b/>
                <w:lang w:val="en"/>
              </w:rPr>
              <w:lastRenderedPageBreak/>
              <w:t>Assessment &amp; reflection</w:t>
            </w:r>
          </w:p>
          <w:p w14:paraId="73DE2D0C" w14:textId="77777777" w:rsidR="002F54CB" w:rsidRPr="00C30764" w:rsidRDefault="002F54CB" w:rsidP="00C30764">
            <w:pPr>
              <w:numPr>
                <w:ilvl w:val="0"/>
                <w:numId w:val="11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Post-assessment learner knowledge</w:t>
            </w:r>
          </w:p>
          <w:p w14:paraId="2D730BCA" w14:textId="77777777" w:rsidR="002F54CB" w:rsidRPr="00C30764" w:rsidRDefault="002F54CB" w:rsidP="00C30764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Reflect on personal teaching context and implementation</w:t>
            </w:r>
          </w:p>
        </w:tc>
        <w:tc>
          <w:tcPr>
            <w:tcW w:w="378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8038C" w14:textId="77777777" w:rsidR="002F54CB" w:rsidRPr="00C30764" w:rsidRDefault="002F54CB" w:rsidP="0078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Provide opportunity for the learners to reflect on their learning and pote</w:t>
            </w:r>
            <w:r w:rsidR="00FD11C2">
              <w:rPr>
                <w:rFonts w:eastAsia="Arial" w:cstheme="minorHAnsi"/>
                <w:lang w:val="en"/>
              </w:rPr>
              <w:t>ntial implementation challenges</w:t>
            </w:r>
          </w:p>
        </w:tc>
        <w:tc>
          <w:tcPr>
            <w:tcW w:w="603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CF06C" w14:textId="77777777" w:rsidR="00504DA5" w:rsidRPr="00504DA5" w:rsidRDefault="00504DA5" w:rsidP="00504DA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504DA5">
              <w:rPr>
                <w:rFonts w:eastAsia="Arial" w:cstheme="minorHAnsi"/>
                <w:lang w:val="en"/>
              </w:rPr>
              <w:t xml:space="preserve">Essential Planning </w:t>
            </w:r>
            <w:r>
              <w:rPr>
                <w:rFonts w:eastAsia="Arial" w:cstheme="minorHAnsi"/>
                <w:lang w:val="en"/>
              </w:rPr>
              <w:t>Inventory (EPI),</w:t>
            </w:r>
            <w:r w:rsidRPr="00504DA5">
              <w:rPr>
                <w:rFonts w:eastAsia="Arial" w:cstheme="minorHAnsi"/>
                <w:lang w:val="en"/>
              </w:rPr>
              <w:t xml:space="preserve"> 49-53</w:t>
            </w:r>
          </w:p>
          <w:p w14:paraId="64301B8D" w14:textId="77777777" w:rsidR="00504DA5" w:rsidRPr="00504DA5" w:rsidRDefault="00504DA5" w:rsidP="00504DA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>
              <w:rPr>
                <w:rFonts w:eastAsia="Arial" w:cstheme="minorHAnsi"/>
                <w:lang w:val="en"/>
              </w:rPr>
              <w:t>Practice Profile,</w:t>
            </w:r>
            <w:r w:rsidRPr="00504DA5">
              <w:rPr>
                <w:rFonts w:eastAsia="Arial" w:cstheme="minorHAnsi"/>
                <w:lang w:val="en"/>
              </w:rPr>
              <w:t xml:space="preserve"> 54</w:t>
            </w:r>
          </w:p>
          <w:p w14:paraId="249DD288" w14:textId="77777777" w:rsidR="00504DA5" w:rsidRPr="00504DA5" w:rsidRDefault="00504DA5" w:rsidP="00504DA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504DA5">
              <w:rPr>
                <w:rFonts w:eastAsia="Arial" w:cstheme="minorHAnsi"/>
                <w:lang w:val="en"/>
              </w:rPr>
              <w:t>Leadership post-assessment</w:t>
            </w:r>
            <w:r>
              <w:rPr>
                <w:rFonts w:eastAsia="Arial" w:cstheme="minorHAnsi"/>
                <w:lang w:val="en"/>
              </w:rPr>
              <w:t>,</w:t>
            </w:r>
            <w:r w:rsidRPr="00504DA5">
              <w:rPr>
                <w:rFonts w:eastAsia="Arial" w:cstheme="minorHAnsi"/>
                <w:lang w:val="en"/>
              </w:rPr>
              <w:t xml:space="preserve"> (online)</w:t>
            </w:r>
          </w:p>
          <w:p w14:paraId="55A26ADF" w14:textId="77777777" w:rsidR="002F54CB" w:rsidRPr="00504DA5" w:rsidRDefault="00504DA5" w:rsidP="00504DA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504DA5">
              <w:rPr>
                <w:rFonts w:eastAsia="Arial" w:cstheme="minorHAnsi"/>
                <w:lang w:val="en"/>
              </w:rPr>
              <w:t>Becoming an Instructional Leader SAPP</w:t>
            </w:r>
            <w:r>
              <w:rPr>
                <w:rFonts w:eastAsia="Arial" w:cstheme="minorHAnsi"/>
                <w:lang w:val="en"/>
              </w:rPr>
              <w:t>,</w:t>
            </w:r>
            <w:r w:rsidRPr="00504DA5">
              <w:rPr>
                <w:rFonts w:eastAsia="Arial" w:cstheme="minorHAnsi"/>
                <w:lang w:val="en"/>
              </w:rPr>
              <w:t xml:space="preserve"> (online VLP)</w:t>
            </w:r>
          </w:p>
        </w:tc>
      </w:tr>
      <w:tr w:rsidR="002F54CB" w:rsidRPr="00C30764" w14:paraId="4C4707B0" w14:textId="77777777" w:rsidTr="00FD11C2">
        <w:trPr>
          <w:cantSplit/>
          <w:trHeight w:val="1640"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E14D4" w14:textId="77777777" w:rsidR="002F54CB" w:rsidRPr="00C30764" w:rsidRDefault="002F54CB" w:rsidP="00535198">
            <w:p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b/>
                <w:lang w:val="en"/>
              </w:rPr>
              <w:t>Closing &amp; follow-up</w:t>
            </w:r>
          </w:p>
          <w:p w14:paraId="3871C675" w14:textId="77777777" w:rsidR="002F54CB" w:rsidRPr="00C30764" w:rsidRDefault="002F54CB" w:rsidP="00C30764">
            <w:pPr>
              <w:numPr>
                <w:ilvl w:val="0"/>
                <w:numId w:val="12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Template for outlining implementation steps in personal teaching contexts and follow-up coaching</w:t>
            </w:r>
          </w:p>
          <w:p w14:paraId="7FD74E3E" w14:textId="77777777" w:rsidR="002F54CB" w:rsidRPr="00C30764" w:rsidRDefault="002F54CB" w:rsidP="00C30764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Additional resources for further learning</w:t>
            </w:r>
          </w:p>
        </w:tc>
        <w:tc>
          <w:tcPr>
            <w:tcW w:w="378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19544" w14:textId="77777777" w:rsidR="002F54CB" w:rsidRPr="00C30764" w:rsidRDefault="002F54CB" w:rsidP="00535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 xml:space="preserve">Provide opportunity for learner to outline their implementation steps and plans for </w:t>
            </w:r>
            <w:r w:rsidR="00FD11C2">
              <w:rPr>
                <w:rFonts w:eastAsia="Arial" w:cstheme="minorHAnsi"/>
                <w:lang w:val="en"/>
              </w:rPr>
              <w:t>follow-up coaching</w:t>
            </w:r>
          </w:p>
        </w:tc>
        <w:tc>
          <w:tcPr>
            <w:tcW w:w="603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8052E" w14:textId="77777777" w:rsidR="00504DA5" w:rsidRPr="00504DA5" w:rsidRDefault="00504DA5" w:rsidP="00504DA5">
            <w:pPr>
              <w:pStyle w:val="ListParagraph"/>
              <w:numPr>
                <w:ilvl w:val="0"/>
                <w:numId w:val="3"/>
              </w:numPr>
              <w:rPr>
                <w:rFonts w:eastAsia="Arial" w:cstheme="minorHAnsi"/>
                <w:lang w:val="en"/>
              </w:rPr>
            </w:pPr>
            <w:r w:rsidRPr="00504DA5">
              <w:rPr>
                <w:rFonts w:eastAsia="Arial" w:cstheme="minorHAnsi"/>
                <w:lang w:val="en"/>
              </w:rPr>
              <w:t>Ess</w:t>
            </w:r>
            <w:r>
              <w:rPr>
                <w:rFonts w:eastAsia="Arial" w:cstheme="minorHAnsi"/>
                <w:lang w:val="en"/>
              </w:rPr>
              <w:t>ential Planning Inventory (EPI),</w:t>
            </w:r>
            <w:r w:rsidRPr="00504DA5">
              <w:rPr>
                <w:rFonts w:eastAsia="Arial" w:cstheme="minorHAnsi"/>
                <w:lang w:val="en"/>
              </w:rPr>
              <w:t xml:space="preserve"> 49-53 &amp; online</w:t>
            </w:r>
          </w:p>
          <w:p w14:paraId="085B8764" w14:textId="77777777" w:rsidR="00504DA5" w:rsidRPr="00504DA5" w:rsidRDefault="00504DA5" w:rsidP="00504DA5">
            <w:pPr>
              <w:pStyle w:val="ListParagraph"/>
              <w:numPr>
                <w:ilvl w:val="0"/>
                <w:numId w:val="3"/>
              </w:numPr>
              <w:rPr>
                <w:rFonts w:eastAsia="Arial" w:cstheme="minorHAnsi"/>
                <w:lang w:val="en"/>
              </w:rPr>
            </w:pPr>
            <w:r w:rsidRPr="00504DA5">
              <w:rPr>
                <w:rFonts w:eastAsia="Arial" w:cstheme="minorHAnsi"/>
                <w:lang w:val="en"/>
              </w:rPr>
              <w:t>Building Implementation Plan</w:t>
            </w:r>
            <w:r>
              <w:rPr>
                <w:rFonts w:eastAsia="Arial" w:cstheme="minorHAnsi"/>
                <w:lang w:val="en"/>
              </w:rPr>
              <w:t>,</w:t>
            </w:r>
            <w:r w:rsidRPr="00504DA5">
              <w:rPr>
                <w:rFonts w:eastAsia="Arial" w:cstheme="minorHAnsi"/>
                <w:lang w:val="en"/>
              </w:rPr>
              <w:t xml:space="preserve"> 52 &amp; online</w:t>
            </w:r>
          </w:p>
          <w:p w14:paraId="3A65AAFF" w14:textId="77777777" w:rsidR="00504DA5" w:rsidRPr="00504DA5" w:rsidRDefault="00504DA5" w:rsidP="00504DA5">
            <w:pPr>
              <w:pStyle w:val="ListParagraph"/>
              <w:numPr>
                <w:ilvl w:val="0"/>
                <w:numId w:val="3"/>
              </w:numPr>
              <w:rPr>
                <w:rFonts w:eastAsia="Arial" w:cstheme="minorHAnsi"/>
                <w:lang w:val="en"/>
              </w:rPr>
            </w:pPr>
            <w:r w:rsidRPr="00504DA5">
              <w:rPr>
                <w:rFonts w:eastAsia="Arial" w:cstheme="minorHAnsi"/>
                <w:lang w:val="en"/>
              </w:rPr>
              <w:t>References</w:t>
            </w:r>
            <w:r>
              <w:rPr>
                <w:rFonts w:eastAsia="Arial" w:cstheme="minorHAnsi"/>
                <w:lang w:val="en"/>
              </w:rPr>
              <w:t>, online</w:t>
            </w:r>
          </w:p>
          <w:p w14:paraId="695DBDCB" w14:textId="77777777" w:rsidR="006D22EB" w:rsidRPr="00504DA5" w:rsidRDefault="00504DA5" w:rsidP="00504DA5">
            <w:pPr>
              <w:pStyle w:val="ListParagraph"/>
              <w:numPr>
                <w:ilvl w:val="0"/>
                <w:numId w:val="3"/>
              </w:numPr>
              <w:rPr>
                <w:rFonts w:eastAsia="Arial" w:cstheme="minorHAnsi"/>
                <w:lang w:val="en"/>
              </w:rPr>
            </w:pPr>
            <w:r w:rsidRPr="00504DA5">
              <w:rPr>
                <w:rFonts w:eastAsia="Arial" w:cstheme="minorHAnsi"/>
              </w:rPr>
              <w:t>Additional Information: MLDS Modules and Resources</w:t>
            </w:r>
            <w:r>
              <w:rPr>
                <w:rFonts w:eastAsia="Arial" w:cstheme="minorHAnsi"/>
              </w:rPr>
              <w:t>, online</w:t>
            </w:r>
          </w:p>
        </w:tc>
      </w:tr>
    </w:tbl>
    <w:p w14:paraId="5BFEB6D7" w14:textId="77777777" w:rsidR="007841DA" w:rsidRPr="00C30764" w:rsidRDefault="007841DA" w:rsidP="007841DA">
      <w:pPr>
        <w:spacing w:after="0"/>
        <w:rPr>
          <w:rFonts w:cstheme="minorHAnsi"/>
        </w:rPr>
      </w:pPr>
    </w:p>
    <w:sectPr w:rsidR="007841DA" w:rsidRPr="00C30764" w:rsidSect="007841DA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80D9E" w14:textId="77777777" w:rsidR="00A23664" w:rsidRDefault="00A23664" w:rsidP="00C30764">
      <w:pPr>
        <w:spacing w:after="0" w:line="240" w:lineRule="auto"/>
      </w:pPr>
      <w:r>
        <w:separator/>
      </w:r>
    </w:p>
  </w:endnote>
  <w:endnote w:type="continuationSeparator" w:id="0">
    <w:p w14:paraId="5B435C2B" w14:textId="77777777" w:rsidR="00A23664" w:rsidRDefault="00A23664" w:rsidP="00C3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5016B" w14:textId="77777777" w:rsidR="00C30764" w:rsidRPr="00425B03" w:rsidRDefault="00C30764" w:rsidP="003A27AD">
    <w:pPr>
      <w:pStyle w:val="Footer"/>
      <w:pBdr>
        <w:top w:val="single" w:sz="12" w:space="0" w:color="005479"/>
      </w:pBdr>
      <w:rPr>
        <w:rFonts w:ascii="Calibri" w:eastAsia="Arial" w:hAnsi="Calibri" w:cs="Calibri"/>
        <w:sz w:val="20"/>
        <w:szCs w:val="20"/>
        <w:lang w:val="en"/>
      </w:rPr>
    </w:pPr>
    <w:r w:rsidRPr="00425B03">
      <w:rPr>
        <w:rFonts w:ascii="Calibri" w:eastAsia="Arial" w:hAnsi="Calibri" w:cs="Calibri"/>
        <w:sz w:val="20"/>
        <w:szCs w:val="20"/>
        <w:lang w:val="en"/>
      </w:rPr>
      <w:t>Missouri SPDG/DCI</w:t>
    </w:r>
    <w:r w:rsidRPr="00425B03">
      <w:rPr>
        <w:rFonts w:ascii="Calibri" w:eastAsia="Arial" w:hAnsi="Calibri" w:cs="Calibri"/>
        <w:sz w:val="20"/>
        <w:szCs w:val="20"/>
        <w:lang w:val="en"/>
      </w:rPr>
      <w:ptab w:relativeTo="margin" w:alignment="center" w:leader="none"/>
    </w:r>
    <w:r w:rsidRPr="00425B03">
      <w:rPr>
        <w:rFonts w:ascii="Calibri" w:eastAsia="Arial" w:hAnsi="Calibri" w:cs="Calibri"/>
        <w:sz w:val="20"/>
        <w:szCs w:val="20"/>
        <w:lang w:val="en"/>
      </w:rPr>
      <w:ptab w:relativeTo="margin" w:alignment="right" w:leader="none"/>
    </w:r>
    <w:r w:rsidR="00504DA5">
      <w:rPr>
        <w:rFonts w:ascii="Calibri" w:eastAsia="Arial" w:hAnsi="Calibri" w:cs="Calibri"/>
        <w:sz w:val="20"/>
        <w:szCs w:val="20"/>
        <w:lang w:val="en"/>
      </w:rPr>
      <w:t xml:space="preserve">Becoming the Instructional Leader of Your Building </w:t>
    </w:r>
    <w:r>
      <w:rPr>
        <w:rFonts w:ascii="Calibri" w:eastAsia="Arial" w:hAnsi="Calibri" w:cs="Calibri"/>
        <w:sz w:val="20"/>
        <w:szCs w:val="20"/>
        <w:lang w:val="en"/>
      </w:rPr>
      <w:t>Content</w:t>
    </w:r>
    <w:r w:rsidRPr="00425B03">
      <w:rPr>
        <w:rFonts w:ascii="Calibri" w:eastAsia="Arial" w:hAnsi="Calibri" w:cs="Calibri"/>
        <w:sz w:val="20"/>
        <w:szCs w:val="20"/>
        <w:lang w:val="en"/>
      </w:rPr>
      <w:t xml:space="preserve"> Fidelity Checklist</w:t>
    </w:r>
  </w:p>
  <w:p w14:paraId="08C43A52" w14:textId="77777777" w:rsidR="00C30764" w:rsidRPr="00425B03" w:rsidRDefault="00C30764" w:rsidP="003A27AD">
    <w:pPr>
      <w:pBdr>
        <w:top w:val="single" w:sz="12" w:space="0" w:color="005479"/>
      </w:pBdr>
      <w:tabs>
        <w:tab w:val="right" w:pos="14400"/>
      </w:tabs>
      <w:spacing w:after="0" w:line="240" w:lineRule="auto"/>
      <w:rPr>
        <w:rFonts w:ascii="Calibri" w:eastAsia="Arial" w:hAnsi="Calibri" w:cs="Calibri"/>
        <w:noProof/>
        <w:sz w:val="20"/>
        <w:szCs w:val="20"/>
        <w:lang w:val="en"/>
      </w:rPr>
    </w:pPr>
    <w:r>
      <w:rPr>
        <w:rFonts w:ascii="Calibri" w:eastAsia="Arial" w:hAnsi="Calibri" w:cs="Calibri"/>
        <w:sz w:val="20"/>
        <w:szCs w:val="20"/>
        <w:lang w:val="en"/>
      </w:rPr>
      <w:t>August</w:t>
    </w:r>
    <w:r w:rsidRPr="00425B03">
      <w:rPr>
        <w:rFonts w:ascii="Calibri" w:eastAsia="Arial" w:hAnsi="Calibri" w:cs="Calibri"/>
        <w:sz w:val="20"/>
        <w:szCs w:val="20"/>
        <w:lang w:val="en"/>
      </w:rPr>
      <w:t xml:space="preserve"> 2020</w:t>
    </w:r>
    <w:r w:rsidRPr="00425B03">
      <w:rPr>
        <w:rFonts w:ascii="Calibri" w:eastAsia="Arial" w:hAnsi="Calibri" w:cs="Calibri"/>
        <w:sz w:val="20"/>
        <w:szCs w:val="20"/>
        <w:lang w:val="en"/>
      </w:rPr>
      <w:tab/>
      <w:t xml:space="preserve">        Page </w:t>
    </w:r>
    <w:r w:rsidRPr="00425B03">
      <w:rPr>
        <w:rFonts w:ascii="Calibri" w:eastAsia="Arial" w:hAnsi="Calibri" w:cs="Calibri"/>
        <w:sz w:val="20"/>
        <w:szCs w:val="20"/>
        <w:lang w:val="en"/>
      </w:rPr>
      <w:fldChar w:fldCharType="begin"/>
    </w:r>
    <w:r w:rsidRPr="00425B03">
      <w:rPr>
        <w:rFonts w:ascii="Calibri" w:eastAsia="Arial" w:hAnsi="Calibri" w:cs="Calibri"/>
        <w:sz w:val="20"/>
        <w:szCs w:val="20"/>
        <w:lang w:val="en"/>
      </w:rPr>
      <w:instrText xml:space="preserve"> PAGE   \* MERGEFORMAT </w:instrText>
    </w:r>
    <w:r w:rsidRPr="00425B03">
      <w:rPr>
        <w:rFonts w:ascii="Calibri" w:eastAsia="Arial" w:hAnsi="Calibri" w:cs="Calibri"/>
        <w:sz w:val="20"/>
        <w:szCs w:val="20"/>
        <w:lang w:val="en"/>
      </w:rPr>
      <w:fldChar w:fldCharType="separate"/>
    </w:r>
    <w:r w:rsidR="005E1B4E">
      <w:rPr>
        <w:rFonts w:ascii="Calibri" w:eastAsia="Arial" w:hAnsi="Calibri" w:cs="Calibri"/>
        <w:noProof/>
        <w:sz w:val="20"/>
        <w:szCs w:val="20"/>
        <w:lang w:val="en"/>
      </w:rPr>
      <w:t>2</w:t>
    </w:r>
    <w:r w:rsidRPr="00425B03">
      <w:rPr>
        <w:rFonts w:ascii="Calibri" w:eastAsia="Arial" w:hAnsi="Calibri" w:cs="Calibri"/>
        <w:noProof/>
        <w:sz w:val="20"/>
        <w:szCs w:val="20"/>
        <w:lang w:val="en"/>
      </w:rPr>
      <w:fldChar w:fldCharType="end"/>
    </w:r>
  </w:p>
  <w:sdt>
    <w:sdtPr>
      <w:rPr>
        <w:rFonts w:ascii="Arial" w:eastAsia="Arial" w:hAnsi="Arial" w:cs="Arial"/>
        <w:bCs/>
        <w:iCs/>
        <w:lang w:val="en"/>
      </w:rPr>
      <w:alias w:val="Creative Commons License"/>
      <w:tag w:val="Creative Commons License"/>
      <w:id w:val="761345451"/>
      <w:lock w:val="contentLocked"/>
    </w:sdtPr>
    <w:sdtEndPr/>
    <w:sdtContent>
      <w:p w14:paraId="6AFE0419" w14:textId="77777777" w:rsidR="00C30764" w:rsidRPr="00425B03" w:rsidRDefault="00C30764" w:rsidP="003A27AD">
        <w:pPr>
          <w:tabs>
            <w:tab w:val="center" w:pos="4680"/>
            <w:tab w:val="right" w:pos="9360"/>
          </w:tabs>
          <w:spacing w:after="0" w:line="240" w:lineRule="auto"/>
          <w:rPr>
            <w:rFonts w:ascii="Arial" w:eastAsia="Arial" w:hAnsi="Arial" w:cs="Arial"/>
            <w:lang w:val="en"/>
          </w:rPr>
        </w:pPr>
        <w:r w:rsidRPr="00425B03">
          <w:rPr>
            <w:rFonts w:ascii="Arial" w:eastAsia="Arial" w:hAnsi="Arial" w:cs="Arial"/>
            <w:noProof/>
          </w:rPr>
          <w:drawing>
            <wp:anchor distT="0" distB="0" distL="114300" distR="114300" simplePos="0" relativeHeight="251659264" behindDoc="0" locked="0" layoutInCell="1" allowOverlap="1" wp14:anchorId="01C5661B" wp14:editId="0CEAC63F">
              <wp:simplePos x="0" y="0"/>
              <wp:positionH relativeFrom="column">
                <wp:posOffset>19050</wp:posOffset>
              </wp:positionH>
              <wp:positionV relativeFrom="paragraph">
                <wp:posOffset>27305</wp:posOffset>
              </wp:positionV>
              <wp:extent cx="838200" cy="295275"/>
              <wp:effectExtent l="0" t="0" r="0" b="9525"/>
              <wp:wrapSquare wrapText="bothSides"/>
              <wp:docPr id="2" name="Pictur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_x0000_"/>
                      <pic:cNvPicPr preferRelativeResize="0"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82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425B03">
          <w:rPr>
            <w:rFonts w:ascii="Arial" w:eastAsia="Arial" w:hAnsi="Arial" w:cs="Arial"/>
            <w:bCs/>
            <w:iCs/>
            <w:lang w:val="en"/>
          </w:rPr>
          <w:t xml:space="preserve">This work is licensed under a </w:t>
        </w:r>
        <w:hyperlink r:id="rId2" w:history="1">
          <w:r w:rsidRPr="00425B03">
            <w:rPr>
              <w:rFonts w:ascii="Arial" w:eastAsia="Arial" w:hAnsi="Arial" w:cs="Arial"/>
              <w:color w:val="5CA3D8"/>
              <w:u w:val="single"/>
              <w:lang w:val="en"/>
            </w:rPr>
            <w:t>Creative Commons Attribution-NonCommercial-NoDerivatives 4.0 International License</w:t>
          </w:r>
        </w:hyperlink>
        <w:r w:rsidRPr="00425B03">
          <w:rPr>
            <w:rFonts w:ascii="Arial" w:eastAsia="Arial" w:hAnsi="Arial" w:cs="Arial"/>
            <w:bCs/>
            <w:iCs/>
            <w:lang w:val="en"/>
          </w:rPr>
          <w:t>.</w:t>
        </w:r>
      </w:p>
    </w:sdtContent>
  </w:sdt>
  <w:p w14:paraId="2DF028A5" w14:textId="77777777" w:rsidR="00C30764" w:rsidRDefault="00C30764">
    <w:pPr>
      <w:pStyle w:val="Footer"/>
    </w:pPr>
  </w:p>
  <w:p w14:paraId="71541BA1" w14:textId="77777777" w:rsidR="00C30764" w:rsidRDefault="00C307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5C78B" w14:textId="77777777" w:rsidR="00A23664" w:rsidRDefault="00A23664" w:rsidP="00C30764">
      <w:pPr>
        <w:spacing w:after="0" w:line="240" w:lineRule="auto"/>
      </w:pPr>
      <w:r>
        <w:separator/>
      </w:r>
    </w:p>
  </w:footnote>
  <w:footnote w:type="continuationSeparator" w:id="0">
    <w:p w14:paraId="210B94C3" w14:textId="77777777" w:rsidR="00A23664" w:rsidRDefault="00A23664" w:rsidP="00C3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82DC6"/>
    <w:multiLevelType w:val="hybridMultilevel"/>
    <w:tmpl w:val="8E5006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19307D"/>
    <w:multiLevelType w:val="hybridMultilevel"/>
    <w:tmpl w:val="AA5612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4E7719"/>
    <w:multiLevelType w:val="hybridMultilevel"/>
    <w:tmpl w:val="AD4A95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644F1"/>
    <w:multiLevelType w:val="hybridMultilevel"/>
    <w:tmpl w:val="117864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036C75"/>
    <w:multiLevelType w:val="hybridMultilevel"/>
    <w:tmpl w:val="40765A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382092"/>
    <w:multiLevelType w:val="hybridMultilevel"/>
    <w:tmpl w:val="5922EE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68014D"/>
    <w:multiLevelType w:val="hybridMultilevel"/>
    <w:tmpl w:val="0BF89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E75FAF"/>
    <w:multiLevelType w:val="multilevel"/>
    <w:tmpl w:val="C3762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8" w15:restartNumberingAfterBreak="0">
    <w:nsid w:val="4A6C47DF"/>
    <w:multiLevelType w:val="hybridMultilevel"/>
    <w:tmpl w:val="EF182A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D66466"/>
    <w:multiLevelType w:val="hybridMultilevel"/>
    <w:tmpl w:val="E73EEE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5E34EF"/>
    <w:multiLevelType w:val="hybridMultilevel"/>
    <w:tmpl w:val="D3A02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B2C37"/>
    <w:multiLevelType w:val="hybridMultilevel"/>
    <w:tmpl w:val="EFB82D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293825"/>
    <w:multiLevelType w:val="hybridMultilevel"/>
    <w:tmpl w:val="1FE865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9C5BE3"/>
    <w:multiLevelType w:val="multilevel"/>
    <w:tmpl w:val="C3762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4" w15:restartNumberingAfterBreak="0">
    <w:nsid w:val="6F597BBE"/>
    <w:multiLevelType w:val="hybridMultilevel"/>
    <w:tmpl w:val="16BC8A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535A26"/>
    <w:multiLevelType w:val="hybridMultilevel"/>
    <w:tmpl w:val="4E6C17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9"/>
  </w:num>
  <w:num w:numId="5">
    <w:abstractNumId w:val="3"/>
  </w:num>
  <w:num w:numId="6">
    <w:abstractNumId w:val="1"/>
  </w:num>
  <w:num w:numId="7">
    <w:abstractNumId w:val="8"/>
  </w:num>
  <w:num w:numId="8">
    <w:abstractNumId w:val="4"/>
  </w:num>
  <w:num w:numId="9">
    <w:abstractNumId w:val="11"/>
  </w:num>
  <w:num w:numId="10">
    <w:abstractNumId w:val="5"/>
  </w:num>
  <w:num w:numId="11">
    <w:abstractNumId w:val="6"/>
  </w:num>
  <w:num w:numId="12">
    <w:abstractNumId w:val="12"/>
  </w:num>
  <w:num w:numId="13">
    <w:abstractNumId w:val="14"/>
  </w:num>
  <w:num w:numId="14">
    <w:abstractNumId w:val="2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1DA"/>
    <w:rsid w:val="00010192"/>
    <w:rsid w:val="0001611C"/>
    <w:rsid w:val="0003567A"/>
    <w:rsid w:val="0006686F"/>
    <w:rsid w:val="000923D6"/>
    <w:rsid w:val="000F2E65"/>
    <w:rsid w:val="001B528B"/>
    <w:rsid w:val="001C242C"/>
    <w:rsid w:val="00270DDF"/>
    <w:rsid w:val="002A5C04"/>
    <w:rsid w:val="002F4F34"/>
    <w:rsid w:val="002F54CB"/>
    <w:rsid w:val="00316FEB"/>
    <w:rsid w:val="003367FA"/>
    <w:rsid w:val="003473E9"/>
    <w:rsid w:val="003D398B"/>
    <w:rsid w:val="004F25C1"/>
    <w:rsid w:val="00504DA5"/>
    <w:rsid w:val="00505509"/>
    <w:rsid w:val="0052561A"/>
    <w:rsid w:val="00535198"/>
    <w:rsid w:val="005D02D4"/>
    <w:rsid w:val="005E1B4E"/>
    <w:rsid w:val="00606DB2"/>
    <w:rsid w:val="006721D5"/>
    <w:rsid w:val="006D22EB"/>
    <w:rsid w:val="007014BA"/>
    <w:rsid w:val="007841DA"/>
    <w:rsid w:val="007A0234"/>
    <w:rsid w:val="007D20C1"/>
    <w:rsid w:val="007F4487"/>
    <w:rsid w:val="00887E35"/>
    <w:rsid w:val="0090789E"/>
    <w:rsid w:val="009101F3"/>
    <w:rsid w:val="00997DF5"/>
    <w:rsid w:val="009C63F6"/>
    <w:rsid w:val="009E0343"/>
    <w:rsid w:val="00A23664"/>
    <w:rsid w:val="00A56C1D"/>
    <w:rsid w:val="00B961D7"/>
    <w:rsid w:val="00BB6E8E"/>
    <w:rsid w:val="00BB7875"/>
    <w:rsid w:val="00BC2A91"/>
    <w:rsid w:val="00BC5AD3"/>
    <w:rsid w:val="00BF7C2A"/>
    <w:rsid w:val="00C30764"/>
    <w:rsid w:val="00C806FD"/>
    <w:rsid w:val="00CE0A29"/>
    <w:rsid w:val="00CF43E0"/>
    <w:rsid w:val="00D02AA0"/>
    <w:rsid w:val="00D82044"/>
    <w:rsid w:val="00D932E6"/>
    <w:rsid w:val="00DF1060"/>
    <w:rsid w:val="00F74692"/>
    <w:rsid w:val="00FD11C2"/>
    <w:rsid w:val="00FD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AD576"/>
  <w15:chartTrackingRefBased/>
  <w15:docId w15:val="{BA89BE41-319E-4BF4-97AE-0916DF76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63F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7E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0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764"/>
  </w:style>
  <w:style w:type="paragraph" w:styleId="Footer">
    <w:name w:val="footer"/>
    <w:basedOn w:val="Normal"/>
    <w:link w:val="FooterChar"/>
    <w:uiPriority w:val="99"/>
    <w:unhideWhenUsed/>
    <w:rsid w:val="00C30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66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nd/4.0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Missouri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Jodi Arnold</cp:lastModifiedBy>
  <cp:revision>2</cp:revision>
  <dcterms:created xsi:type="dcterms:W3CDTF">2020-09-03T12:16:00Z</dcterms:created>
  <dcterms:modified xsi:type="dcterms:W3CDTF">2020-09-03T12:16:00Z</dcterms:modified>
</cp:coreProperties>
</file>