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00"/>
        <w:gridCol w:w="3415"/>
      </w:tblGrid>
      <w:tr w:rsidR="00013F28" w:rsidTr="00C52B5C">
        <w:tc>
          <w:tcPr>
            <w:tcW w:w="9350" w:type="dxa"/>
            <w:gridSpan w:val="3"/>
          </w:tcPr>
          <w:p w:rsidR="00013F28" w:rsidRPr="00013F28" w:rsidRDefault="00013F28" w:rsidP="00013F28">
            <w:pPr>
              <w:jc w:val="center"/>
              <w:rPr>
                <w:b/>
              </w:rPr>
            </w:pPr>
            <w:r w:rsidRPr="00013F28">
              <w:rPr>
                <w:b/>
              </w:rPr>
              <w:t>Data-Based Decision Making Presentation Planning</w:t>
            </w:r>
            <w:r w:rsidR="009A7B8E">
              <w:rPr>
                <w:b/>
              </w:rPr>
              <w:t>*</w:t>
            </w:r>
          </w:p>
        </w:tc>
      </w:tr>
      <w:tr w:rsidR="00013F28" w:rsidTr="00013F28">
        <w:tc>
          <w:tcPr>
            <w:tcW w:w="3235" w:type="dxa"/>
          </w:tcPr>
          <w:p w:rsidR="00013F28" w:rsidRPr="00013F28" w:rsidRDefault="00013F28" w:rsidP="00413E21">
            <w:pPr>
              <w:rPr>
                <w:b/>
              </w:rPr>
            </w:pPr>
            <w:r w:rsidRPr="00013F28">
              <w:rPr>
                <w:b/>
              </w:rPr>
              <w:t>Section Description</w:t>
            </w:r>
          </w:p>
        </w:tc>
        <w:tc>
          <w:tcPr>
            <w:tcW w:w="2700" w:type="dxa"/>
          </w:tcPr>
          <w:p w:rsidR="00013F28" w:rsidRPr="00013F28" w:rsidRDefault="00013F28" w:rsidP="00413E21">
            <w:pPr>
              <w:rPr>
                <w:b/>
              </w:rPr>
            </w:pPr>
            <w:r w:rsidRPr="00013F28">
              <w:rPr>
                <w:b/>
              </w:rPr>
              <w:t>Slides</w:t>
            </w:r>
          </w:p>
        </w:tc>
        <w:tc>
          <w:tcPr>
            <w:tcW w:w="3415" w:type="dxa"/>
          </w:tcPr>
          <w:p w:rsidR="00013F28" w:rsidRPr="00013F28" w:rsidRDefault="00013F28" w:rsidP="00413E21">
            <w:pPr>
              <w:rPr>
                <w:b/>
              </w:rPr>
            </w:pPr>
            <w:r w:rsidRPr="00013F28">
              <w:rPr>
                <w:b/>
              </w:rPr>
              <w:t>Time needed to present (minutes)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013F28">
            <w:r>
              <w:t>Pre-Assessment</w:t>
            </w:r>
          </w:p>
        </w:tc>
        <w:tc>
          <w:tcPr>
            <w:tcW w:w="2700" w:type="dxa"/>
          </w:tcPr>
          <w:p w:rsidR="00013F28" w:rsidRDefault="004956E3" w:rsidP="00413E21">
            <w:r>
              <w:t>See slide 4</w:t>
            </w:r>
          </w:p>
        </w:tc>
        <w:tc>
          <w:tcPr>
            <w:tcW w:w="3415" w:type="dxa"/>
          </w:tcPr>
          <w:p w:rsidR="00013F28" w:rsidRDefault="00013F28" w:rsidP="00013F28">
            <w:r>
              <w:t xml:space="preserve">10 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Introduction</w:t>
            </w:r>
          </w:p>
        </w:tc>
        <w:tc>
          <w:tcPr>
            <w:tcW w:w="2700" w:type="dxa"/>
          </w:tcPr>
          <w:p w:rsidR="00013F28" w:rsidRDefault="004956E3" w:rsidP="00413E21">
            <w:r>
              <w:t>5-25</w:t>
            </w:r>
          </w:p>
        </w:tc>
        <w:tc>
          <w:tcPr>
            <w:tcW w:w="3415" w:type="dxa"/>
          </w:tcPr>
          <w:p w:rsidR="00013F28" w:rsidRDefault="00013F28" w:rsidP="00013F28">
            <w:r>
              <w:t xml:space="preserve">45 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Overview</w:t>
            </w:r>
          </w:p>
        </w:tc>
        <w:tc>
          <w:tcPr>
            <w:tcW w:w="2700" w:type="dxa"/>
          </w:tcPr>
          <w:p w:rsidR="00013F28" w:rsidRDefault="004956E3" w:rsidP="00413E21">
            <w:r>
              <w:t>26-33</w:t>
            </w:r>
          </w:p>
        </w:tc>
        <w:tc>
          <w:tcPr>
            <w:tcW w:w="3415" w:type="dxa"/>
          </w:tcPr>
          <w:p w:rsidR="00013F28" w:rsidRDefault="00013F28" w:rsidP="00013F28">
            <w:r>
              <w:t xml:space="preserve">10 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Step 1</w:t>
            </w:r>
          </w:p>
        </w:tc>
        <w:tc>
          <w:tcPr>
            <w:tcW w:w="2700" w:type="dxa"/>
          </w:tcPr>
          <w:p w:rsidR="00013F28" w:rsidRDefault="004956E3" w:rsidP="00413E21">
            <w:r>
              <w:t>34-45</w:t>
            </w:r>
          </w:p>
        </w:tc>
        <w:tc>
          <w:tcPr>
            <w:tcW w:w="3415" w:type="dxa"/>
          </w:tcPr>
          <w:p w:rsidR="00013F28" w:rsidRDefault="00013F28" w:rsidP="00013F28">
            <w:r>
              <w:t xml:space="preserve">35 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Step 2</w:t>
            </w:r>
          </w:p>
        </w:tc>
        <w:tc>
          <w:tcPr>
            <w:tcW w:w="2700" w:type="dxa"/>
          </w:tcPr>
          <w:p w:rsidR="00013F28" w:rsidRDefault="004956E3" w:rsidP="00413E21">
            <w:r>
              <w:t>46-61</w:t>
            </w:r>
          </w:p>
        </w:tc>
        <w:tc>
          <w:tcPr>
            <w:tcW w:w="3415" w:type="dxa"/>
          </w:tcPr>
          <w:p w:rsidR="00013F28" w:rsidRDefault="00013F28" w:rsidP="00413E21">
            <w:r>
              <w:t>30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Step 3</w:t>
            </w:r>
          </w:p>
        </w:tc>
        <w:tc>
          <w:tcPr>
            <w:tcW w:w="2700" w:type="dxa"/>
          </w:tcPr>
          <w:p w:rsidR="00013F28" w:rsidRDefault="004956E3" w:rsidP="00413E21">
            <w:r>
              <w:t>62-73</w:t>
            </w:r>
          </w:p>
        </w:tc>
        <w:tc>
          <w:tcPr>
            <w:tcW w:w="3415" w:type="dxa"/>
          </w:tcPr>
          <w:p w:rsidR="00013F28" w:rsidRDefault="00013F28" w:rsidP="00413E21">
            <w:r>
              <w:t>15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Step 4</w:t>
            </w:r>
          </w:p>
        </w:tc>
        <w:tc>
          <w:tcPr>
            <w:tcW w:w="2700" w:type="dxa"/>
          </w:tcPr>
          <w:p w:rsidR="00013F28" w:rsidRDefault="004956E3" w:rsidP="00413E21">
            <w:r>
              <w:t>74-88</w:t>
            </w:r>
          </w:p>
        </w:tc>
        <w:tc>
          <w:tcPr>
            <w:tcW w:w="3415" w:type="dxa"/>
          </w:tcPr>
          <w:p w:rsidR="00013F28" w:rsidRDefault="00013F28" w:rsidP="00413E21">
            <w:r>
              <w:t>20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Step 5</w:t>
            </w:r>
          </w:p>
        </w:tc>
        <w:tc>
          <w:tcPr>
            <w:tcW w:w="2700" w:type="dxa"/>
          </w:tcPr>
          <w:p w:rsidR="00013F28" w:rsidRDefault="004956E3" w:rsidP="00413E21">
            <w:r>
              <w:t>89-104</w:t>
            </w:r>
          </w:p>
        </w:tc>
        <w:tc>
          <w:tcPr>
            <w:tcW w:w="3415" w:type="dxa"/>
          </w:tcPr>
          <w:p w:rsidR="00013F28" w:rsidRDefault="00013F28" w:rsidP="00413E21">
            <w:r>
              <w:t>20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Step 6</w:t>
            </w:r>
          </w:p>
        </w:tc>
        <w:tc>
          <w:tcPr>
            <w:tcW w:w="2700" w:type="dxa"/>
          </w:tcPr>
          <w:p w:rsidR="00013F28" w:rsidRDefault="004956E3" w:rsidP="00413E21">
            <w:r>
              <w:t>105-112</w:t>
            </w:r>
          </w:p>
        </w:tc>
        <w:tc>
          <w:tcPr>
            <w:tcW w:w="3415" w:type="dxa"/>
          </w:tcPr>
          <w:p w:rsidR="00013F28" w:rsidRDefault="00013F28" w:rsidP="00013F28">
            <w:r>
              <w:t>10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Coming Full Circle</w:t>
            </w:r>
          </w:p>
        </w:tc>
        <w:tc>
          <w:tcPr>
            <w:tcW w:w="2700" w:type="dxa"/>
          </w:tcPr>
          <w:p w:rsidR="00013F28" w:rsidRDefault="004956E3" w:rsidP="00413E21">
            <w:r>
              <w:t>113-116</w:t>
            </w:r>
          </w:p>
        </w:tc>
        <w:tc>
          <w:tcPr>
            <w:tcW w:w="3415" w:type="dxa"/>
          </w:tcPr>
          <w:p w:rsidR="00013F28" w:rsidRDefault="00013F28" w:rsidP="00413E21">
            <w:r>
              <w:t>15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Professional Practice</w:t>
            </w:r>
          </w:p>
        </w:tc>
        <w:tc>
          <w:tcPr>
            <w:tcW w:w="2700" w:type="dxa"/>
          </w:tcPr>
          <w:p w:rsidR="00013F28" w:rsidRDefault="004956E3" w:rsidP="00413E21">
            <w:r>
              <w:t>117-125</w:t>
            </w:r>
          </w:p>
        </w:tc>
        <w:tc>
          <w:tcPr>
            <w:tcW w:w="3415" w:type="dxa"/>
          </w:tcPr>
          <w:p w:rsidR="00013F28" w:rsidRDefault="00013F28" w:rsidP="00413E21">
            <w:r>
              <w:t>10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Pre-Mid</w:t>
            </w:r>
          </w:p>
        </w:tc>
        <w:tc>
          <w:tcPr>
            <w:tcW w:w="2700" w:type="dxa"/>
          </w:tcPr>
          <w:p w:rsidR="00013F28" w:rsidRDefault="004956E3" w:rsidP="00413E21">
            <w:r>
              <w:t>126-129</w:t>
            </w:r>
          </w:p>
        </w:tc>
        <w:tc>
          <w:tcPr>
            <w:tcW w:w="3415" w:type="dxa"/>
          </w:tcPr>
          <w:p w:rsidR="00013F28" w:rsidRDefault="00013F28" w:rsidP="00413E21">
            <w:r>
              <w:t>10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>
            <w:r>
              <w:t>Post-Assessment</w:t>
            </w:r>
          </w:p>
        </w:tc>
        <w:tc>
          <w:tcPr>
            <w:tcW w:w="2700" w:type="dxa"/>
          </w:tcPr>
          <w:p w:rsidR="00013F28" w:rsidRDefault="004956E3" w:rsidP="00413E21">
            <w:r>
              <w:t>130-133</w:t>
            </w:r>
          </w:p>
        </w:tc>
        <w:tc>
          <w:tcPr>
            <w:tcW w:w="3415" w:type="dxa"/>
          </w:tcPr>
          <w:p w:rsidR="00013F28" w:rsidRDefault="00013F28" w:rsidP="00013F28">
            <w:r>
              <w:t>10</w:t>
            </w:r>
          </w:p>
        </w:tc>
      </w:tr>
      <w:tr w:rsidR="00013F28" w:rsidTr="00013F28">
        <w:tc>
          <w:tcPr>
            <w:tcW w:w="3235" w:type="dxa"/>
          </w:tcPr>
          <w:p w:rsidR="00013F28" w:rsidRDefault="00013F28" w:rsidP="00413E21"/>
        </w:tc>
        <w:tc>
          <w:tcPr>
            <w:tcW w:w="2700" w:type="dxa"/>
          </w:tcPr>
          <w:p w:rsidR="00013F28" w:rsidRPr="00013F28" w:rsidRDefault="00013F28" w:rsidP="00413E21">
            <w:pPr>
              <w:rPr>
                <w:b/>
              </w:rPr>
            </w:pPr>
            <w:r w:rsidRPr="00013F28">
              <w:rPr>
                <w:b/>
              </w:rPr>
              <w:t>Total time needed</w:t>
            </w:r>
            <w:r w:rsidR="00EC794F">
              <w:rPr>
                <w:b/>
              </w:rPr>
              <w:t xml:space="preserve"> to present DBDM materials</w:t>
            </w:r>
            <w:r w:rsidRPr="00013F28">
              <w:rPr>
                <w:b/>
              </w:rPr>
              <w:t>:</w:t>
            </w:r>
          </w:p>
        </w:tc>
        <w:tc>
          <w:tcPr>
            <w:tcW w:w="3415" w:type="dxa"/>
          </w:tcPr>
          <w:p w:rsidR="00013F28" w:rsidRPr="00013F28" w:rsidRDefault="00013F28" w:rsidP="00413E21">
            <w:pPr>
              <w:rPr>
                <w:b/>
              </w:rPr>
            </w:pPr>
            <w:r w:rsidRPr="00013F28">
              <w:rPr>
                <w:b/>
              </w:rPr>
              <w:t>240 minute (4 hours)</w:t>
            </w:r>
          </w:p>
        </w:tc>
      </w:tr>
    </w:tbl>
    <w:p w:rsidR="00847F83" w:rsidRDefault="00847F83"/>
    <w:sectPr w:rsidR="00847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4F" w:rsidRDefault="00EC794F" w:rsidP="00EC794F">
      <w:r>
        <w:separator/>
      </w:r>
    </w:p>
  </w:endnote>
  <w:endnote w:type="continuationSeparator" w:id="0">
    <w:p w:rsidR="00EC794F" w:rsidRDefault="00EC794F" w:rsidP="00EC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7C" w:rsidRDefault="003D6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8E" w:rsidRDefault="009A7B8E" w:rsidP="009A7B8E">
    <w:pPr>
      <w:pStyle w:val="Footer"/>
    </w:pPr>
    <w:r>
      <w:t>*Slide numbers, used for cross-reference only, are subject to change upon revision.</w:t>
    </w:r>
  </w:p>
  <w:p w:rsidR="009A7B8E" w:rsidRDefault="009A7B8E" w:rsidP="009A7B8E">
    <w:pPr>
      <w:pStyle w:val="Footer"/>
    </w:pPr>
  </w:p>
  <w:p w:rsidR="00EC794F" w:rsidRDefault="00EC794F" w:rsidP="00EC794F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Data-Based Decision Making</w:t>
    </w:r>
  </w:p>
  <w:p w:rsidR="00EC794F" w:rsidRDefault="00EC794F" w:rsidP="00EC794F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     </w:t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3D6D7C">
      <w:rPr>
        <w:noProof/>
      </w:rPr>
      <w:t>1</w:t>
    </w:r>
    <w:r w:rsidRPr="006C30B0">
      <w:rPr>
        <w:noProof/>
      </w:rPr>
      <w:fldChar w:fldCharType="end"/>
    </w:r>
  </w:p>
  <w:sdt>
    <w:sdtPr>
      <w:rPr>
        <w:b/>
      </w:rPr>
      <w:alias w:val="Creative Commons License"/>
      <w:tag w:val="Creative Commons License"/>
      <w:id w:val="-1452243440"/>
      <w:lock w:val="contentLocked"/>
      <w:placeholder>
        <w:docPart w:val="48E76E6760644BBD950C5B9F1F0A701D"/>
      </w:placeholder>
    </w:sdtPr>
    <w:sdtContent>
      <w:p w:rsidR="003D6D7C" w:rsidRPr="003D6D7C" w:rsidRDefault="003D6D7C" w:rsidP="003D6D7C">
        <w:pPr>
          <w:tabs>
            <w:tab w:val="left" w:pos="630"/>
            <w:tab w:val="left" w:pos="810"/>
            <w:tab w:val="left" w:pos="990"/>
            <w:tab w:val="left" w:pos="1080"/>
          </w:tabs>
          <w:rPr>
            <w:b/>
          </w:rPr>
        </w:pPr>
        <w:r>
          <w:rPr>
            <w:noProof/>
          </w:rPr>
          <w:drawing>
            <wp:inline distT="0" distB="0" distL="0" distR="0" wp14:anchorId="47D1A5E7" wp14:editId="50D66E73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13B3">
          <w:t xml:space="preserve">This work is licensed under a </w:t>
        </w:r>
        <w:hyperlink r:id="rId2" w:history="1">
          <w:r w:rsidRPr="002F13B3">
            <w:rPr>
              <w:rStyle w:val="Hyperlink"/>
            </w:rPr>
            <w:t xml:space="preserve">Creative Commons Attribution-NonCommercial-NoDerivatives 4.0 International </w:t>
          </w:r>
          <w:r w:rsidRPr="002F13B3">
            <w:rPr>
              <w:rStyle w:val="Hyperlink"/>
            </w:rPr>
            <w:t>License</w:t>
          </w:r>
        </w:hyperlink>
        <w:r w:rsidRPr="002F13B3">
          <w:t>.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7C" w:rsidRDefault="003D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4F" w:rsidRDefault="00EC794F" w:rsidP="00EC794F">
      <w:r>
        <w:separator/>
      </w:r>
    </w:p>
  </w:footnote>
  <w:footnote w:type="continuationSeparator" w:id="0">
    <w:p w:rsidR="00EC794F" w:rsidRDefault="00EC794F" w:rsidP="00EC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7C" w:rsidRDefault="003D6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7C" w:rsidRDefault="003D6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7C" w:rsidRDefault="003D6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1"/>
    <w:rsid w:val="00013F28"/>
    <w:rsid w:val="003D6D7C"/>
    <w:rsid w:val="00413E21"/>
    <w:rsid w:val="004956E3"/>
    <w:rsid w:val="00847F83"/>
    <w:rsid w:val="009A7B8E"/>
    <w:rsid w:val="00E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D723"/>
  <w15:chartTrackingRefBased/>
  <w15:docId w15:val="{FB3645E8-439E-4BDD-9997-2FBC509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9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4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6D7C"/>
    <w:rPr>
      <w:color w:val="5CA3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E76E6760644BBD950C5B9F1F0A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2A1F-FE97-44A9-ADCB-0E377C9C09E5}"/>
      </w:docPartPr>
      <w:docPartBody>
        <w:p w:rsidR="00000000" w:rsidRDefault="00282DB0" w:rsidP="00282DB0">
          <w:pPr>
            <w:pStyle w:val="48E76E6760644BBD950C5B9F1F0A701D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0"/>
    <w:rsid w:val="002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DB0"/>
    <w:rPr>
      <w:color w:val="808080"/>
    </w:rPr>
  </w:style>
  <w:style w:type="paragraph" w:customStyle="1" w:styleId="48E76E6760644BBD950C5B9F1F0A701D">
    <w:name w:val="48E76E6760644BBD950C5B9F1F0A701D"/>
    <w:rsid w:val="00282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5</cp:revision>
  <dcterms:created xsi:type="dcterms:W3CDTF">2016-06-30T14:41:00Z</dcterms:created>
  <dcterms:modified xsi:type="dcterms:W3CDTF">2016-07-21T20:37:00Z</dcterms:modified>
</cp:coreProperties>
</file>