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4860"/>
        <w:gridCol w:w="4950"/>
      </w:tblGrid>
      <w:tr w:rsidR="0025465B" w:rsidRPr="00BF6E23" w:rsidTr="009E212D">
        <w:trPr>
          <w:trHeight w:val="260"/>
        </w:trPr>
        <w:tc>
          <w:tcPr>
            <w:tcW w:w="13680" w:type="dxa"/>
            <w:gridSpan w:val="4"/>
          </w:tcPr>
          <w:p w:rsidR="0025465B" w:rsidRPr="00BF6E23" w:rsidRDefault="003E44B2" w:rsidP="0025465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Developing Assessment Capable Learners</w:t>
            </w:r>
            <w:r w:rsidR="0025465B" w:rsidRPr="00BF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Walkthrough Tool</w:t>
            </w:r>
            <w:r w:rsidR="00340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aligned with DACL Practice Profile</w:t>
            </w:r>
          </w:p>
        </w:tc>
      </w:tr>
      <w:tr w:rsidR="004C5E11" w:rsidRPr="00BF6E23" w:rsidTr="00D7073E">
        <w:trPr>
          <w:trHeight w:val="440"/>
        </w:trPr>
        <w:tc>
          <w:tcPr>
            <w:tcW w:w="900" w:type="dxa"/>
          </w:tcPr>
          <w:p w:rsidR="004C5E11" w:rsidRPr="00BF6E23" w:rsidRDefault="006A033D" w:rsidP="00A0489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F6E2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Essential Function</w:t>
            </w:r>
          </w:p>
        </w:tc>
        <w:tc>
          <w:tcPr>
            <w:tcW w:w="2970" w:type="dxa"/>
          </w:tcPr>
          <w:p w:rsidR="004C5E11" w:rsidRPr="00D7073E" w:rsidRDefault="006A033D" w:rsidP="00A0489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E21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Element from </w:t>
            </w:r>
            <w:r w:rsidR="00D707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21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Essential Function</w:t>
            </w:r>
          </w:p>
        </w:tc>
        <w:tc>
          <w:tcPr>
            <w:tcW w:w="4860" w:type="dxa"/>
          </w:tcPr>
          <w:p w:rsidR="004C5E11" w:rsidRPr="00BF6E23" w:rsidRDefault="004C5E11" w:rsidP="00A0489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Teacher/Classroom</w:t>
            </w:r>
          </w:p>
        </w:tc>
        <w:tc>
          <w:tcPr>
            <w:tcW w:w="4950" w:type="dxa"/>
          </w:tcPr>
          <w:p w:rsidR="004C5E11" w:rsidRPr="00BF6E23" w:rsidRDefault="004C5E11" w:rsidP="00A0489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</w:tr>
      <w:tr w:rsidR="004C5E11" w:rsidRPr="00BF6E23" w:rsidTr="00D7073E">
        <w:trPr>
          <w:trHeight w:val="620"/>
        </w:trPr>
        <w:tc>
          <w:tcPr>
            <w:tcW w:w="900" w:type="dxa"/>
            <w:vMerge w:val="restart"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6E23">
              <w:rPr>
                <w:rFonts w:cstheme="minorHAnsi"/>
                <w:b/>
                <w:bCs/>
                <w:sz w:val="20"/>
                <w:szCs w:val="20"/>
              </w:rPr>
              <w:t>#1</w:t>
            </w: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writes daily targets in student-friendly language, using “I can,” or “I know” statements</w:t>
            </w:r>
          </w:p>
        </w:tc>
        <w:tc>
          <w:tcPr>
            <w:tcW w:w="4860" w:type="dxa"/>
            <w:vMerge w:val="restart"/>
            <w:hideMark/>
          </w:tcPr>
          <w:p w:rsidR="00BF6E23" w:rsidRPr="00584B5B" w:rsidRDefault="00BF6E23" w:rsidP="00BF6E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Visible examples of:</w:t>
            </w:r>
          </w:p>
          <w:p w:rsidR="00BF6E23" w:rsidRPr="00584B5B" w:rsidRDefault="00BF6E23" w:rsidP="00BF6E23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Rubrics</w:t>
            </w:r>
          </w:p>
          <w:p w:rsidR="00BF6E23" w:rsidRPr="00584B5B" w:rsidRDefault="00BF6E23" w:rsidP="00BF6E23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Assessment capable language/vocabulary (“Where am I going? Where am I now? How do I close the gap?”)</w:t>
            </w:r>
          </w:p>
          <w:p w:rsidR="00675B5E" w:rsidRDefault="00595906" w:rsidP="00595906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Daily l</w:t>
            </w:r>
            <w:r w:rsidR="00BF6E23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earning targets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displayed where</w:t>
            </w:r>
            <w:r w:rsidR="00BF6E23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students can see and teachers/students can refer</w:t>
            </w:r>
          </w:p>
          <w:p w:rsidR="00574BB5" w:rsidRPr="00595906" w:rsidRDefault="00574BB5" w:rsidP="00595906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</w:t>
            </w:r>
            <w:r w:rsidRPr="00574B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tudent work (examples/non-examples; weak/strong)</w:t>
            </w:r>
          </w:p>
        </w:tc>
        <w:tc>
          <w:tcPr>
            <w:tcW w:w="4950" w:type="dxa"/>
            <w:vMerge w:val="restart"/>
          </w:tcPr>
          <w:p w:rsidR="00835CDE" w:rsidRPr="00584B5B" w:rsidRDefault="00835CDE" w:rsidP="00835CD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Students: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</w:t>
            </w:r>
            <w:r w:rsidR="004C5E11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an show or tell learning target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Provide example of lesson or unit’s learning target</w:t>
            </w:r>
            <w:r w:rsidRPr="00584B5B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4C5E11" w:rsidRPr="00F839FA" w:rsidRDefault="00835CDE" w:rsidP="00F839F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U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se rubrics to assess and identify next steps</w:t>
            </w:r>
          </w:p>
        </w:tc>
      </w:tr>
      <w:tr w:rsidR="004C5E11" w:rsidRPr="00BF6E23" w:rsidTr="00D7073E">
        <w:trPr>
          <w:trHeight w:val="530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creates daily opportunities for students to use or interact with learning targets</w:t>
            </w:r>
          </w:p>
        </w:tc>
        <w:tc>
          <w:tcPr>
            <w:tcW w:w="4860" w:type="dxa"/>
            <w:vMerge/>
            <w:hideMark/>
          </w:tcPr>
          <w:p w:rsidR="004C5E11" w:rsidRPr="00584B5B" w:rsidRDefault="004C5E11" w:rsidP="00E85E11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C5E11" w:rsidRPr="00584B5B" w:rsidRDefault="004C5E11" w:rsidP="00E85E1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C5E11" w:rsidRPr="00BF6E23" w:rsidTr="00D7073E">
        <w:trPr>
          <w:trHeight w:val="827"/>
        </w:trPr>
        <w:tc>
          <w:tcPr>
            <w:tcW w:w="900" w:type="dxa"/>
            <w:vMerge w:val="restart"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6E23">
              <w:rPr>
                <w:rFonts w:cstheme="minorHAnsi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provides descriptive task feedback to all students throughout their learning that clearly links to learning goal and success criteria</w:t>
            </w:r>
          </w:p>
        </w:tc>
        <w:tc>
          <w:tcPr>
            <w:tcW w:w="4860" w:type="dxa"/>
            <w:vMerge w:val="restart"/>
            <w:hideMark/>
          </w:tcPr>
          <w:p w:rsidR="004C5E11" w:rsidRPr="00584B5B" w:rsidRDefault="00BF6E23" w:rsidP="00BF6E2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/>
                <w:bCs/>
                <w:sz w:val="18"/>
                <w:szCs w:val="18"/>
              </w:rPr>
              <w:t>Teacher:</w:t>
            </w:r>
          </w:p>
          <w:p w:rsidR="004C5E11" w:rsidRPr="00584B5B" w:rsidRDefault="004C5E11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models feedback strategies</w:t>
            </w:r>
          </w:p>
          <w:p w:rsidR="005F167F" w:rsidRPr="00584B5B" w:rsidRDefault="004C5E11" w:rsidP="005F167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refers to learning goals</w:t>
            </w:r>
          </w:p>
          <w:p w:rsidR="004C5E11" w:rsidRPr="00584B5B" w:rsidRDefault="004C5E11" w:rsidP="005F167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discusses next steps with students</w:t>
            </w:r>
          </w:p>
          <w:p w:rsidR="005F167F" w:rsidRPr="00584B5B" w:rsidRDefault="005F167F" w:rsidP="005F167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Highlights student progress, rather than grades</w:t>
            </w:r>
          </w:p>
          <w:p w:rsidR="00584B5B" w:rsidRPr="00F839FA" w:rsidRDefault="004C5E11" w:rsidP="006C521E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 xml:space="preserve">models how to assess progress </w:t>
            </w:r>
            <w:r w:rsidR="00584B5B" w:rsidRPr="00584B5B">
              <w:rPr>
                <w:rFonts w:cstheme="minorHAnsi"/>
                <w:bCs/>
                <w:sz w:val="18"/>
                <w:szCs w:val="18"/>
              </w:rPr>
              <w:t>with</w:t>
            </w:r>
            <w:r w:rsidRPr="00584B5B">
              <w:rPr>
                <w:rFonts w:cstheme="minorHAnsi"/>
                <w:bCs/>
                <w:sz w:val="18"/>
                <w:szCs w:val="18"/>
              </w:rPr>
              <w:t xml:space="preserve"> DACL language </w:t>
            </w:r>
          </w:p>
          <w:p w:rsidR="00F839FA" w:rsidRPr="00F839FA" w:rsidRDefault="00F839FA" w:rsidP="00F839FA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BF6E23" w:rsidRPr="00584B5B" w:rsidRDefault="00BF6E23" w:rsidP="00584B5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Visible examples of:</w:t>
            </w:r>
          </w:p>
          <w:p w:rsidR="00BF6E23" w:rsidRPr="00584B5B" w:rsidRDefault="004C5E11" w:rsidP="00584B5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Student goals (in relation to learning target) </w:t>
            </w:r>
          </w:p>
          <w:p w:rsidR="00BF6E23" w:rsidRPr="00584B5B" w:rsidRDefault="00BF6E23" w:rsidP="00584B5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Classroom activities aimed at helping students understand their progress in relation to the learning targ</w:t>
            </w:r>
            <w:bookmarkStart w:id="0" w:name="_GoBack"/>
            <w:bookmarkEnd w:id="0"/>
            <w:r w:rsidRPr="00584B5B">
              <w:rPr>
                <w:rFonts w:cstheme="minorHAnsi"/>
                <w:bCs/>
                <w:sz w:val="18"/>
                <w:szCs w:val="18"/>
              </w:rPr>
              <w:t>et (formative assessment)</w:t>
            </w:r>
          </w:p>
          <w:p w:rsidR="00BF6E23" w:rsidRPr="00584B5B" w:rsidRDefault="00BF6E23" w:rsidP="00BF6E23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Resources aimed at supporting students’ understanding of their progress are visible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 xml:space="preserve">Student reflections </w:t>
            </w:r>
          </w:p>
          <w:p w:rsidR="004C5E11" w:rsidRPr="00584B5B" w:rsidRDefault="00835CDE" w:rsidP="00BF6E23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W</w:t>
            </w:r>
            <w:r w:rsidR="00BF6E23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ays students are keeping track of their learning progress are present (notebooks, charts, checklists, folders, web-based portfolios)</w:t>
            </w:r>
          </w:p>
        </w:tc>
        <w:tc>
          <w:tcPr>
            <w:tcW w:w="4950" w:type="dxa"/>
            <w:vMerge w:val="restart"/>
          </w:tcPr>
          <w:p w:rsidR="00BF6E23" w:rsidRPr="00584B5B" w:rsidRDefault="00BF6E23" w:rsidP="00BF6E23">
            <w:pPr>
              <w:ind w:left="-1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 relation to learning target, students: </w:t>
            </w:r>
          </w:p>
          <w:p w:rsidR="004C5E11" w:rsidRPr="00584B5B" w:rsidRDefault="00BF6E23" w:rsidP="00E85E11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V</w:t>
            </w:r>
            <w:r w:rsidR="004C5E11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erbalize next steps</w:t>
            </w:r>
          </w:p>
          <w:p w:rsidR="00BF6E23" w:rsidRPr="00584B5B" w:rsidRDefault="00BF6E23" w:rsidP="00E85E11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Verbalize progress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 xml:space="preserve">Model feedback strategies and language with peers and 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teacher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 xml:space="preserve">Use instructional tools (e.g. discussion techniques, hand signals, personal white boards, desk arrangement) that encourage feedback with peers/teacher 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S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hare understanding with peers and teacher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S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hare progress with peers and teacher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F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eel comfortable making mistakes</w:t>
            </w:r>
          </w:p>
          <w:p w:rsidR="005F167F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U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 xml:space="preserve">se vocabulary and phrases indicating self-assessment of work and progress </w:t>
            </w:r>
          </w:p>
          <w:p w:rsidR="004C5E11" w:rsidRPr="00584B5B" w:rsidRDefault="00BF6E23" w:rsidP="005F167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U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se data to set learning goals (</w:t>
            </w:r>
            <w:r w:rsidR="004C5E11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“Where am I going? Where am I now? How do I close the gap?”</w:t>
            </w:r>
            <w:r w:rsidR="0034097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5E11" w:rsidRPr="00BF6E23" w:rsidTr="00D7073E">
        <w:trPr>
          <w:trHeight w:val="70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provides feedback about strengths and offers information to guide actionable improvement to all students multiple times throughout the learning process</w:t>
            </w:r>
          </w:p>
        </w:tc>
        <w:tc>
          <w:tcPr>
            <w:tcW w:w="4860" w:type="dxa"/>
            <w:vMerge/>
            <w:hideMark/>
          </w:tcPr>
          <w:p w:rsidR="004C5E11" w:rsidRPr="00584B5B" w:rsidRDefault="004C5E11" w:rsidP="00E85E11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C5E11" w:rsidRPr="00584B5B" w:rsidRDefault="004C5E11" w:rsidP="00E85E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5E11" w:rsidRPr="00BF6E23" w:rsidTr="00D7073E">
        <w:trPr>
          <w:trHeight w:val="764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paces instruction to allow for frequent, descriptive feedback to all students and allows time for students to act on the feedback received</w:t>
            </w:r>
          </w:p>
        </w:tc>
        <w:tc>
          <w:tcPr>
            <w:tcW w:w="4860" w:type="dxa"/>
            <w:vMerge/>
            <w:hideMark/>
          </w:tcPr>
          <w:p w:rsidR="004C5E11" w:rsidRPr="00584B5B" w:rsidRDefault="004C5E11" w:rsidP="00E85E11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C5E11" w:rsidRPr="00584B5B" w:rsidRDefault="004C5E11" w:rsidP="00E85E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5E11" w:rsidRPr="00BF6E23" w:rsidTr="00D7073E">
        <w:trPr>
          <w:trHeight w:val="854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asks students to self-regulate by assessing their own progress and justifying their assessments multiple times throughout the learning process</w:t>
            </w:r>
          </w:p>
        </w:tc>
        <w:tc>
          <w:tcPr>
            <w:tcW w:w="4860" w:type="dxa"/>
            <w:vMerge/>
            <w:hideMark/>
          </w:tcPr>
          <w:p w:rsidR="004C5E11" w:rsidRPr="00584B5B" w:rsidRDefault="004C5E11" w:rsidP="00E85E11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C5E11" w:rsidRPr="00584B5B" w:rsidRDefault="004C5E11" w:rsidP="00E85E1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C5E11" w:rsidRPr="00BF6E23" w:rsidTr="00D7073E">
        <w:trPr>
          <w:trHeight w:val="377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F167F">
              <w:rPr>
                <w:rFonts w:cstheme="minorHAnsi"/>
                <w:b/>
                <w:bCs/>
                <w:sz w:val="16"/>
                <w:szCs w:val="16"/>
              </w:rPr>
              <w:t>instructs students to set personal goals based on feedback and self-assessment</w:t>
            </w:r>
          </w:p>
        </w:tc>
        <w:tc>
          <w:tcPr>
            <w:tcW w:w="4860" w:type="dxa"/>
            <w:vMerge/>
            <w:hideMark/>
          </w:tcPr>
          <w:p w:rsidR="004C5E11" w:rsidRPr="00584B5B" w:rsidRDefault="004C5E11" w:rsidP="00E85E11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C5E11" w:rsidRPr="00584B5B" w:rsidRDefault="004C5E11" w:rsidP="00E85E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5E11" w:rsidRPr="00BF6E23" w:rsidTr="00D7073E">
        <w:trPr>
          <w:trHeight w:val="674"/>
        </w:trPr>
        <w:tc>
          <w:tcPr>
            <w:tcW w:w="900" w:type="dxa"/>
            <w:vMerge w:val="restart"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6E23">
              <w:rPr>
                <w:rFonts w:cstheme="minorHAnsi"/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5F167F">
              <w:rPr>
                <w:rFonts w:cstheme="minorHAnsi"/>
                <w:b/>
                <w:bCs/>
                <w:sz w:val="16"/>
                <w:szCs w:val="16"/>
              </w:rPr>
              <w:t>assists</w:t>
            </w:r>
            <w:proofErr w:type="gramEnd"/>
            <w:r w:rsidRPr="005F167F">
              <w:rPr>
                <w:rFonts w:cstheme="minorHAnsi"/>
                <w:b/>
                <w:bCs/>
                <w:sz w:val="16"/>
                <w:szCs w:val="16"/>
              </w:rPr>
              <w:t xml:space="preserve"> each student in determining what might be some of the next instructional steps for the individual.</w:t>
            </w:r>
          </w:p>
        </w:tc>
        <w:tc>
          <w:tcPr>
            <w:tcW w:w="4860" w:type="dxa"/>
            <w:vMerge w:val="restart"/>
            <w:hideMark/>
          </w:tcPr>
          <w:p w:rsidR="005F167F" w:rsidRPr="00584B5B" w:rsidRDefault="005F167F" w:rsidP="005F16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Visible examples of:</w:t>
            </w:r>
          </w:p>
          <w:p w:rsidR="005F167F" w:rsidRPr="00584B5B" w:rsidRDefault="005F167F" w:rsidP="005F167F">
            <w:pPr>
              <w:numPr>
                <w:ilvl w:val="0"/>
                <w:numId w:val="2"/>
              </w:numPr>
              <w:spacing w:after="160" w:line="259" w:lineRule="auto"/>
              <w:ind w:left="256" w:hanging="256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F167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Ways students are keeping track of their learning progress are present (notebooks, charts, checklists, folders, web-based portfolios)</w:t>
            </w:r>
          </w:p>
          <w:p w:rsidR="005F167F" w:rsidRPr="00584B5B" w:rsidRDefault="005F167F" w:rsidP="005F167F">
            <w:pPr>
              <w:numPr>
                <w:ilvl w:val="0"/>
                <w:numId w:val="2"/>
              </w:numPr>
              <w:spacing w:after="160" w:line="259" w:lineRule="auto"/>
              <w:ind w:left="256" w:hanging="256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Room arranged for easy sharing</w:t>
            </w:r>
          </w:p>
          <w:p w:rsidR="005F167F" w:rsidRPr="00584B5B" w:rsidRDefault="004C5E11" w:rsidP="005F167F">
            <w:pPr>
              <w:numPr>
                <w:ilvl w:val="0"/>
                <w:numId w:val="2"/>
              </w:numPr>
              <w:spacing w:after="160" w:line="259" w:lineRule="auto"/>
              <w:ind w:left="256" w:hanging="256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Student goals (</w:t>
            </w:r>
            <w:r w:rsidR="005F167F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in relation to learning target)</w:t>
            </w:r>
          </w:p>
          <w:p w:rsidR="005F167F" w:rsidRPr="00584B5B" w:rsidRDefault="004C5E11" w:rsidP="005F167F">
            <w:pPr>
              <w:numPr>
                <w:ilvl w:val="0"/>
                <w:numId w:val="2"/>
              </w:numPr>
              <w:spacing w:after="160" w:line="259" w:lineRule="auto"/>
              <w:ind w:left="256" w:hanging="256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Student progress, rather than student grades, is highlighted</w:t>
            </w:r>
          </w:p>
          <w:p w:rsidR="004C5E11" w:rsidRPr="00584B5B" w:rsidRDefault="005F167F" w:rsidP="005F167F">
            <w:pPr>
              <w:numPr>
                <w:ilvl w:val="0"/>
                <w:numId w:val="2"/>
              </w:numPr>
              <w:spacing w:after="160" w:line="259" w:lineRule="auto"/>
              <w:ind w:left="256" w:hanging="256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</w:t>
            </w:r>
            <w:r w:rsidR="004C5E11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ngoing and fluid assessment of student progress are present</w:t>
            </w:r>
            <w:r w:rsidR="00C47E23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4C5E11" w:rsidRPr="00584B5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thumbs up/thumbs down</w:t>
            </w:r>
            <w:r w:rsidR="004C5E11" w:rsidRPr="00584B5B">
              <w:rPr>
                <w:rFonts w:cstheme="minorHAnsi"/>
                <w:sz w:val="18"/>
                <w:szCs w:val="18"/>
              </w:rPr>
              <w:t>, think-pair-share, random student call-outs</w:t>
            </w:r>
            <w:r w:rsidR="00C47E23" w:rsidRPr="00584B5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50" w:type="dxa"/>
            <w:vMerge w:val="restart"/>
          </w:tcPr>
          <w:p w:rsidR="005F167F" w:rsidRPr="00584B5B" w:rsidRDefault="005F167F" w:rsidP="005F167F">
            <w:pPr>
              <w:ind w:left="-1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84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 relation to learning target, students: </w:t>
            </w:r>
          </w:p>
          <w:p w:rsidR="004C5E11" w:rsidRPr="00584B5B" w:rsidRDefault="00BF6E23" w:rsidP="00E85E11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U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se rubrics to assess and improve their work</w:t>
            </w:r>
          </w:p>
          <w:p w:rsidR="004C5E11" w:rsidRPr="00584B5B" w:rsidRDefault="00BF6E23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C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reate evidence of their understanding in relation to the learning target</w:t>
            </w:r>
          </w:p>
          <w:p w:rsidR="004C5E11" w:rsidRPr="00584B5B" w:rsidRDefault="00BF6E23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C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ollaborate and share work, especially as it relates to the learning target</w:t>
            </w:r>
          </w:p>
          <w:p w:rsidR="004C5E11" w:rsidRPr="00584B5B" w:rsidRDefault="00BF6E23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Feel c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omfortable sharing work with peers and teacher</w:t>
            </w:r>
          </w:p>
          <w:p w:rsidR="004C5E11" w:rsidRPr="00584B5B" w:rsidRDefault="00BF6E23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18"/>
                <w:szCs w:val="18"/>
              </w:rPr>
            </w:pPr>
            <w:r w:rsidRPr="00584B5B">
              <w:rPr>
                <w:rFonts w:cstheme="minorHAnsi"/>
                <w:bCs/>
                <w:sz w:val="18"/>
                <w:szCs w:val="18"/>
              </w:rPr>
              <w:t>U</w:t>
            </w:r>
            <w:r w:rsidR="004C5E11" w:rsidRPr="00584B5B">
              <w:rPr>
                <w:rFonts w:cstheme="minorHAnsi"/>
                <w:bCs/>
                <w:sz w:val="18"/>
                <w:szCs w:val="18"/>
              </w:rPr>
              <w:t>se DACL language when they share and collaborate</w:t>
            </w:r>
          </w:p>
        </w:tc>
      </w:tr>
      <w:tr w:rsidR="004C5E11" w:rsidRPr="00BF6E23" w:rsidTr="00D7073E">
        <w:trPr>
          <w:trHeight w:val="70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5F167F">
              <w:rPr>
                <w:rFonts w:cstheme="minorHAnsi"/>
                <w:b/>
                <w:bCs/>
                <w:sz w:val="16"/>
                <w:szCs w:val="16"/>
              </w:rPr>
              <w:t>paces</w:t>
            </w:r>
            <w:proofErr w:type="gramEnd"/>
            <w:r w:rsidRPr="005F167F">
              <w:rPr>
                <w:rFonts w:cstheme="minorHAnsi"/>
                <w:b/>
                <w:bCs/>
                <w:sz w:val="16"/>
                <w:szCs w:val="16"/>
              </w:rPr>
              <w:t xml:space="preserve"> instruction to allow for the feedback loop and focused student revision.</w:t>
            </w:r>
          </w:p>
        </w:tc>
        <w:tc>
          <w:tcPr>
            <w:tcW w:w="4860" w:type="dxa"/>
            <w:vMerge/>
            <w:hideMark/>
          </w:tcPr>
          <w:p w:rsidR="004C5E11" w:rsidRPr="00BF6E23" w:rsidRDefault="004C5E11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:rsidR="004C5E11" w:rsidRPr="00BF6E23" w:rsidRDefault="004C5E11" w:rsidP="00E85E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E11" w:rsidRPr="00BF6E23" w:rsidTr="00D7073E">
        <w:trPr>
          <w:trHeight w:val="476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5F167F">
              <w:rPr>
                <w:rFonts w:cstheme="minorHAnsi"/>
                <w:b/>
                <w:bCs/>
                <w:sz w:val="16"/>
                <w:szCs w:val="16"/>
              </w:rPr>
              <w:t>provides</w:t>
            </w:r>
            <w:proofErr w:type="gramEnd"/>
            <w:r w:rsidRPr="005F167F">
              <w:rPr>
                <w:rFonts w:cstheme="minorHAnsi"/>
                <w:b/>
                <w:bCs/>
                <w:sz w:val="16"/>
                <w:szCs w:val="16"/>
              </w:rPr>
              <w:t xml:space="preserve"> opportunities for students to self- reflect and document their learning.</w:t>
            </w:r>
          </w:p>
        </w:tc>
        <w:tc>
          <w:tcPr>
            <w:tcW w:w="4860" w:type="dxa"/>
            <w:vMerge/>
            <w:hideMark/>
          </w:tcPr>
          <w:p w:rsidR="004C5E11" w:rsidRPr="00BF6E23" w:rsidRDefault="004C5E11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:rsidR="004C5E11" w:rsidRPr="00BF6E23" w:rsidRDefault="004C5E11" w:rsidP="00E85E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E11" w:rsidRPr="00BF6E23" w:rsidTr="00D7073E">
        <w:trPr>
          <w:trHeight w:val="476"/>
        </w:trPr>
        <w:tc>
          <w:tcPr>
            <w:tcW w:w="900" w:type="dxa"/>
            <w:vMerge/>
          </w:tcPr>
          <w:p w:rsidR="004C5E11" w:rsidRPr="00BF6E23" w:rsidRDefault="004C5E11" w:rsidP="00E85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E11" w:rsidRPr="005F167F" w:rsidRDefault="004C5E11" w:rsidP="00E85E11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5F167F">
              <w:rPr>
                <w:rFonts w:cstheme="minorHAnsi"/>
                <w:b/>
                <w:bCs/>
                <w:sz w:val="16"/>
                <w:szCs w:val="16"/>
              </w:rPr>
              <w:t>provides</w:t>
            </w:r>
            <w:proofErr w:type="gramEnd"/>
            <w:r w:rsidRPr="005F167F">
              <w:rPr>
                <w:rFonts w:cstheme="minorHAnsi"/>
                <w:b/>
                <w:bCs/>
                <w:sz w:val="16"/>
                <w:szCs w:val="16"/>
              </w:rPr>
              <w:t xml:space="preserve"> opportunities for students to share their learning.</w:t>
            </w:r>
          </w:p>
        </w:tc>
        <w:tc>
          <w:tcPr>
            <w:tcW w:w="4860" w:type="dxa"/>
            <w:vMerge/>
            <w:hideMark/>
          </w:tcPr>
          <w:p w:rsidR="004C5E11" w:rsidRPr="00BF6E23" w:rsidRDefault="004C5E11" w:rsidP="00E85E1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:rsidR="004C5E11" w:rsidRPr="00BF6E23" w:rsidRDefault="004C5E11" w:rsidP="00E85E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B0A59" w:rsidRPr="00BF6E23" w:rsidRDefault="00B66804">
      <w:pPr>
        <w:rPr>
          <w:sz w:val="20"/>
          <w:szCs w:val="20"/>
        </w:rPr>
      </w:pPr>
    </w:p>
    <w:sectPr w:rsidR="008B0A59" w:rsidRPr="00BF6E23" w:rsidSect="009632D1">
      <w:headerReference w:type="default" r:id="rId8"/>
      <w:footerReference w:type="default" r:id="rId9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04" w:rsidRDefault="00B66804" w:rsidP="00F768ED">
      <w:pPr>
        <w:spacing w:after="0" w:line="240" w:lineRule="auto"/>
      </w:pPr>
      <w:r>
        <w:separator/>
      </w:r>
    </w:p>
  </w:endnote>
  <w:endnote w:type="continuationSeparator" w:id="0">
    <w:p w:rsidR="00B66804" w:rsidRDefault="00B66804" w:rsidP="00F7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D" w:rsidRPr="00F768ED" w:rsidRDefault="00F768ED" w:rsidP="009632D1">
    <w:pPr>
      <w:pBdr>
        <w:top w:val="single" w:sz="12" w:space="0" w:color="0D4170"/>
      </w:pBdr>
      <w:tabs>
        <w:tab w:val="center" w:pos="4680"/>
        <w:tab w:val="right" w:pos="13230"/>
      </w:tabs>
      <w:spacing w:after="0" w:line="240" w:lineRule="auto"/>
      <w:ind w:hanging="630"/>
      <w:rPr>
        <w:rFonts w:ascii="Calibri" w:eastAsia="Calibri" w:hAnsi="Calibri" w:cs="Times New Roman"/>
      </w:rPr>
    </w:pPr>
    <w:r w:rsidRPr="00F768ED">
      <w:rPr>
        <w:rFonts w:ascii="Calibri" w:eastAsia="Calibri" w:hAnsi="Calibri" w:cs="Times New Roman"/>
      </w:rPr>
      <w:t>Missouri SPDG/</w:t>
    </w:r>
    <w:r w:rsidRPr="00F768ED">
      <w:rPr>
        <w:rFonts w:ascii="Calibri" w:eastAsia="Calibri" w:hAnsi="Calibri" w:cs="Times New Roman"/>
        <w:color w:val="000000"/>
      </w:rPr>
      <w:t>MMD</w:t>
    </w:r>
    <w:r w:rsidR="009632D1">
      <w:rPr>
        <w:rFonts w:ascii="Calibri" w:eastAsia="Calibri" w:hAnsi="Calibri" w:cs="Times New Roman"/>
        <w:color w:val="000000"/>
      </w:rPr>
      <w:tab/>
    </w:r>
    <w:r w:rsidR="009632D1">
      <w:rPr>
        <w:rFonts w:ascii="Calibri" w:eastAsia="Calibri" w:hAnsi="Calibri" w:cs="Times New Roman"/>
        <w:color w:val="000000"/>
      </w:rPr>
      <w:tab/>
    </w:r>
    <w:r w:rsidRPr="00F768ED">
      <w:rPr>
        <w:rFonts w:ascii="Calibri" w:eastAsia="Calibri" w:hAnsi="Calibri" w:cs="Times New Roman"/>
        <w:color w:val="000000"/>
      </w:rPr>
      <w:t>DACL Walkthrough Tool</w:t>
    </w:r>
  </w:p>
  <w:p w:rsidR="00F768ED" w:rsidRPr="009632D1" w:rsidRDefault="009E212D" w:rsidP="009632D1">
    <w:pPr>
      <w:tabs>
        <w:tab w:val="center" w:pos="4680"/>
        <w:tab w:val="right" w:pos="13230"/>
      </w:tabs>
      <w:spacing w:after="0" w:line="240" w:lineRule="auto"/>
      <w:ind w:left="-540" w:hanging="90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May</w:t>
    </w:r>
    <w:r w:rsidR="009632D1">
      <w:rPr>
        <w:rFonts w:ascii="Calibri" w:eastAsia="Calibri" w:hAnsi="Calibri" w:cs="Times New Roman"/>
      </w:rPr>
      <w:t xml:space="preserve"> 2018</w:t>
    </w:r>
    <w:r w:rsidR="009632D1">
      <w:rPr>
        <w:rFonts w:ascii="Calibri" w:eastAsia="Calibri" w:hAnsi="Calibri" w:cs="Times New Roman"/>
      </w:rPr>
      <w:tab/>
    </w:r>
    <w:r w:rsidR="009632D1">
      <w:rPr>
        <w:rFonts w:ascii="Calibri" w:eastAsia="Calibri" w:hAnsi="Calibri" w:cs="Times New Roman"/>
      </w:rPr>
      <w:tab/>
    </w:r>
    <w:r w:rsidR="00F768ED" w:rsidRPr="00F768ED">
      <w:rPr>
        <w:rFonts w:ascii="Calibri" w:eastAsia="Calibri" w:hAnsi="Calibri" w:cs="Times New Roman"/>
      </w:rPr>
      <w:t xml:space="preserve">Page </w:t>
    </w:r>
    <w:r w:rsidR="00F768ED" w:rsidRPr="00F768ED">
      <w:rPr>
        <w:rFonts w:ascii="Calibri" w:eastAsia="Calibri" w:hAnsi="Calibri" w:cs="Times New Roman"/>
      </w:rPr>
      <w:fldChar w:fldCharType="begin"/>
    </w:r>
    <w:r w:rsidR="00F768ED" w:rsidRPr="00F768ED">
      <w:rPr>
        <w:rFonts w:ascii="Calibri" w:eastAsia="Calibri" w:hAnsi="Calibri" w:cs="Times New Roman"/>
      </w:rPr>
      <w:instrText xml:space="preserve"> PAGE   \* MERGEFORMAT </w:instrText>
    </w:r>
    <w:r w:rsidR="00F768ED" w:rsidRPr="00F768ED">
      <w:rPr>
        <w:rFonts w:ascii="Calibri" w:eastAsia="Calibri" w:hAnsi="Calibri" w:cs="Times New Roman"/>
      </w:rPr>
      <w:fldChar w:fldCharType="separate"/>
    </w:r>
    <w:r w:rsidR="00D7073E">
      <w:rPr>
        <w:rFonts w:ascii="Calibri" w:eastAsia="Calibri" w:hAnsi="Calibri" w:cs="Times New Roman"/>
        <w:noProof/>
      </w:rPr>
      <w:t>1</w:t>
    </w:r>
    <w:r w:rsidR="00F768ED" w:rsidRPr="00F768ED">
      <w:rPr>
        <w:rFonts w:ascii="Calibri" w:eastAsia="Calibri" w:hAnsi="Calibri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04" w:rsidRDefault="00B66804" w:rsidP="00F768ED">
      <w:pPr>
        <w:spacing w:after="0" w:line="240" w:lineRule="auto"/>
      </w:pPr>
      <w:r>
        <w:separator/>
      </w:r>
    </w:p>
  </w:footnote>
  <w:footnote w:type="continuationSeparator" w:id="0">
    <w:p w:rsidR="00B66804" w:rsidRDefault="00B66804" w:rsidP="00F7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D" w:rsidRPr="00584B5B" w:rsidRDefault="00F768ED" w:rsidP="009632D1">
    <w:pPr>
      <w:ind w:left="-540" w:right="-270"/>
      <w:rPr>
        <w:sz w:val="20"/>
        <w:szCs w:val="20"/>
      </w:rPr>
    </w:pPr>
    <w:r w:rsidRPr="00584B5B">
      <w:rPr>
        <w:sz w:val="20"/>
        <w:szCs w:val="20"/>
      </w:rPr>
      <w:t>School</w:t>
    </w:r>
    <w:proofErr w:type="gramStart"/>
    <w:r w:rsidRPr="00584B5B">
      <w:rPr>
        <w:sz w:val="20"/>
        <w:szCs w:val="20"/>
      </w:rPr>
      <w:t>:_</w:t>
    </w:r>
    <w:proofErr w:type="gramEnd"/>
    <w:r w:rsidRPr="00584B5B">
      <w:rPr>
        <w:sz w:val="20"/>
        <w:szCs w:val="20"/>
      </w:rPr>
      <w:t>______________</w:t>
    </w:r>
    <w:r w:rsidR="009632D1">
      <w:rPr>
        <w:sz w:val="20"/>
        <w:szCs w:val="20"/>
      </w:rPr>
      <w:t>_______</w:t>
    </w:r>
    <w:r w:rsidRPr="00584B5B">
      <w:rPr>
        <w:sz w:val="20"/>
        <w:szCs w:val="20"/>
      </w:rPr>
      <w:t>________________Subject/Grade:____________________Teacher:________________________________________</w:t>
    </w:r>
    <w:r w:rsidR="009632D1">
      <w:rPr>
        <w:sz w:val="20"/>
        <w:szCs w:val="20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AC1"/>
    <w:multiLevelType w:val="hybridMultilevel"/>
    <w:tmpl w:val="955EE612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7C16"/>
    <w:multiLevelType w:val="hybridMultilevel"/>
    <w:tmpl w:val="38F0BDF6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6"/>
    <w:rsid w:val="000035DD"/>
    <w:rsid w:val="000512B3"/>
    <w:rsid w:val="00196FBD"/>
    <w:rsid w:val="002051CD"/>
    <w:rsid w:val="0025465B"/>
    <w:rsid w:val="00271F22"/>
    <w:rsid w:val="002C6536"/>
    <w:rsid w:val="0034097D"/>
    <w:rsid w:val="003E44B2"/>
    <w:rsid w:val="004C5E11"/>
    <w:rsid w:val="00574BB5"/>
    <w:rsid w:val="00584B5B"/>
    <w:rsid w:val="00595906"/>
    <w:rsid w:val="005F167F"/>
    <w:rsid w:val="006143DA"/>
    <w:rsid w:val="00675B5E"/>
    <w:rsid w:val="006872D8"/>
    <w:rsid w:val="006A033D"/>
    <w:rsid w:val="007A539D"/>
    <w:rsid w:val="00835CDE"/>
    <w:rsid w:val="008539B5"/>
    <w:rsid w:val="009632D1"/>
    <w:rsid w:val="009E212D"/>
    <w:rsid w:val="00A04896"/>
    <w:rsid w:val="00AB5774"/>
    <w:rsid w:val="00B66804"/>
    <w:rsid w:val="00BB6DE9"/>
    <w:rsid w:val="00BF6E23"/>
    <w:rsid w:val="00C27C2A"/>
    <w:rsid w:val="00C47E23"/>
    <w:rsid w:val="00C9547C"/>
    <w:rsid w:val="00D7073E"/>
    <w:rsid w:val="00E85E11"/>
    <w:rsid w:val="00EA4F38"/>
    <w:rsid w:val="00F768ED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0934"/>
  <w15:chartTrackingRefBased/>
  <w15:docId w15:val="{E08E6B5C-CC83-4ECF-BFD7-6FBDC0A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ED"/>
  </w:style>
  <w:style w:type="paragraph" w:styleId="Footer">
    <w:name w:val="footer"/>
    <w:basedOn w:val="Normal"/>
    <w:link w:val="FooterChar"/>
    <w:uiPriority w:val="99"/>
    <w:unhideWhenUsed/>
    <w:rsid w:val="00F7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423B-85CF-47D9-8EE1-4273E629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Marten</dc:creator>
  <cp:keywords/>
  <dc:description/>
  <cp:lastModifiedBy>Sarah Marten</cp:lastModifiedBy>
  <cp:revision>3</cp:revision>
  <dcterms:created xsi:type="dcterms:W3CDTF">2018-05-02T16:52:00Z</dcterms:created>
  <dcterms:modified xsi:type="dcterms:W3CDTF">2018-06-07T21:23:00Z</dcterms:modified>
</cp:coreProperties>
</file>