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811" w:rsidRDefault="008F5D49" w:rsidP="008F10B6">
      <w:pPr>
        <w:spacing w:after="0"/>
        <w:jc w:val="center"/>
        <w:rPr>
          <w:b/>
          <w:sz w:val="36"/>
        </w:rPr>
      </w:pPr>
      <w:r>
        <w:rPr>
          <w:b/>
          <w:sz w:val="36"/>
        </w:rPr>
        <w:t>What Do You Already Do?</w:t>
      </w:r>
    </w:p>
    <w:p w:rsidR="008F10B6" w:rsidRPr="008F10B6" w:rsidRDefault="008F10B6" w:rsidP="008F10B6">
      <w:pPr>
        <w:spacing w:after="0"/>
        <w:jc w:val="center"/>
        <w:rPr>
          <w:b/>
          <w:sz w:val="32"/>
        </w:rPr>
      </w:pPr>
      <w:r w:rsidRPr="008F10B6">
        <w:rPr>
          <w:b/>
          <w:sz w:val="32"/>
        </w:rPr>
        <w:t>Strategies 3 and 4</w:t>
      </w:r>
    </w:p>
    <w:p w:rsidR="008F10B6" w:rsidRDefault="008F10B6" w:rsidP="00F51811">
      <w:pPr>
        <w:jc w:val="center"/>
        <w:rPr>
          <w:sz w:val="24"/>
        </w:rPr>
      </w:pPr>
    </w:p>
    <w:p w:rsidR="00661D8E" w:rsidRPr="00F51811" w:rsidRDefault="00F51811" w:rsidP="00F51811">
      <w:pPr>
        <w:jc w:val="center"/>
        <w:rPr>
          <w:sz w:val="24"/>
        </w:rPr>
      </w:pPr>
      <w:r w:rsidRPr="00F51811">
        <w:rPr>
          <w:sz w:val="24"/>
        </w:rPr>
        <w:t>Make a list of practices you already implement or plan to implement for each strategy.</w:t>
      </w:r>
    </w:p>
    <w:p w:rsidR="00F51811" w:rsidRDefault="00F51811" w:rsidP="00F51811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75"/>
        <w:gridCol w:w="6475"/>
      </w:tblGrid>
      <w:tr w:rsidR="00F51811" w:rsidTr="00F51811">
        <w:tc>
          <w:tcPr>
            <w:tcW w:w="6475" w:type="dxa"/>
          </w:tcPr>
          <w:p w:rsidR="00F51811" w:rsidRPr="00F51811" w:rsidRDefault="00F51811" w:rsidP="00F51811">
            <w:pPr>
              <w:jc w:val="center"/>
              <w:rPr>
                <w:b/>
                <w:sz w:val="36"/>
              </w:rPr>
            </w:pPr>
            <w:r w:rsidRPr="00F51811">
              <w:rPr>
                <w:b/>
                <w:sz w:val="36"/>
              </w:rPr>
              <w:t>Strategy</w:t>
            </w:r>
          </w:p>
        </w:tc>
        <w:tc>
          <w:tcPr>
            <w:tcW w:w="6475" w:type="dxa"/>
          </w:tcPr>
          <w:p w:rsidR="00F51811" w:rsidRPr="00F51811" w:rsidRDefault="00F51811" w:rsidP="00F51811">
            <w:pPr>
              <w:jc w:val="center"/>
              <w:rPr>
                <w:b/>
                <w:sz w:val="36"/>
              </w:rPr>
            </w:pPr>
            <w:r w:rsidRPr="00F51811">
              <w:rPr>
                <w:b/>
                <w:sz w:val="36"/>
              </w:rPr>
              <w:t>My Practice/Activity</w:t>
            </w:r>
          </w:p>
        </w:tc>
      </w:tr>
      <w:tr w:rsidR="00F51811" w:rsidTr="00F51811">
        <w:trPr>
          <w:trHeight w:val="1728"/>
        </w:trPr>
        <w:tc>
          <w:tcPr>
            <w:tcW w:w="6475" w:type="dxa"/>
            <w:vAlign w:val="center"/>
          </w:tcPr>
          <w:p w:rsidR="00F51811" w:rsidRPr="00F51811" w:rsidRDefault="008B5B71" w:rsidP="008B5B71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</w:rPr>
            </w:pPr>
            <w:r>
              <w:rPr>
                <w:b/>
                <w:sz w:val="28"/>
              </w:rPr>
              <w:t>Offer regular and descriptive feedback</w:t>
            </w:r>
          </w:p>
        </w:tc>
        <w:tc>
          <w:tcPr>
            <w:tcW w:w="6475" w:type="dxa"/>
          </w:tcPr>
          <w:p w:rsidR="00F51811" w:rsidRDefault="00F51811" w:rsidP="00F51811"/>
        </w:tc>
      </w:tr>
      <w:tr w:rsidR="00F51811" w:rsidTr="00F51811">
        <w:trPr>
          <w:trHeight w:val="1728"/>
        </w:trPr>
        <w:tc>
          <w:tcPr>
            <w:tcW w:w="6475" w:type="dxa"/>
            <w:vAlign w:val="center"/>
          </w:tcPr>
          <w:p w:rsidR="00F51811" w:rsidRPr="00F51811" w:rsidRDefault="008B5B71" w:rsidP="00FD5339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</w:rPr>
            </w:pPr>
            <w:r>
              <w:rPr>
                <w:b/>
                <w:sz w:val="28"/>
              </w:rPr>
              <w:t>Teach students to self-assess</w:t>
            </w:r>
            <w:r w:rsidR="00D841CB">
              <w:rPr>
                <w:b/>
                <w:sz w:val="28"/>
              </w:rPr>
              <w:t xml:space="preserve"> and set goals</w:t>
            </w:r>
          </w:p>
        </w:tc>
        <w:tc>
          <w:tcPr>
            <w:tcW w:w="6475" w:type="dxa"/>
          </w:tcPr>
          <w:p w:rsidR="00F51811" w:rsidRDefault="00F51811" w:rsidP="00F51811"/>
        </w:tc>
      </w:tr>
      <w:tr w:rsidR="00F51811" w:rsidTr="00F51811">
        <w:trPr>
          <w:trHeight w:val="1728"/>
        </w:trPr>
        <w:tc>
          <w:tcPr>
            <w:tcW w:w="6475" w:type="dxa"/>
            <w:vAlign w:val="center"/>
          </w:tcPr>
          <w:p w:rsidR="00F51811" w:rsidRPr="002E3311" w:rsidRDefault="008B5B71" w:rsidP="00FD5339">
            <w:pPr>
              <w:pStyle w:val="ListParagraph"/>
              <w:numPr>
                <w:ilvl w:val="0"/>
                <w:numId w:val="5"/>
              </w:numPr>
              <w:ind w:left="780"/>
              <w:rPr>
                <w:b/>
                <w:sz w:val="28"/>
              </w:rPr>
            </w:pPr>
            <w:r>
              <w:rPr>
                <w:b/>
                <w:sz w:val="28"/>
              </w:rPr>
              <w:t>Set Goals</w:t>
            </w:r>
          </w:p>
        </w:tc>
        <w:tc>
          <w:tcPr>
            <w:tcW w:w="6475" w:type="dxa"/>
          </w:tcPr>
          <w:p w:rsidR="00F51811" w:rsidRDefault="00F51811" w:rsidP="00F51811"/>
        </w:tc>
      </w:tr>
    </w:tbl>
    <w:p w:rsidR="00F51811" w:rsidRDefault="00F51811" w:rsidP="00D841CB">
      <w:pPr>
        <w:jc w:val="right"/>
      </w:pPr>
    </w:p>
    <w:p w:rsidR="00D841CB" w:rsidRDefault="00D841CB" w:rsidP="00D841CB">
      <w:pPr>
        <w:jc w:val="right"/>
      </w:pPr>
    </w:p>
    <w:p w:rsidR="00D841CB" w:rsidRPr="008F10B6" w:rsidRDefault="00D841CB" w:rsidP="008F10B6">
      <w:pPr>
        <w:autoSpaceDE w:val="0"/>
        <w:autoSpaceDN w:val="0"/>
        <w:adjustRightInd w:val="0"/>
        <w:spacing w:after="0" w:line="240" w:lineRule="auto"/>
        <w:jc w:val="right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Seven Strategies of Assessment for Learning (Chappuis, </w:t>
      </w:r>
      <w:r w:rsidR="00257C82">
        <w:rPr>
          <w:rFonts w:cs="Tahoma"/>
          <w:sz w:val="24"/>
          <w:szCs w:val="24"/>
        </w:rPr>
        <w:t>2015</w:t>
      </w:r>
      <w:r>
        <w:rPr>
          <w:rFonts w:cs="Tahoma"/>
          <w:sz w:val="24"/>
          <w:szCs w:val="24"/>
        </w:rPr>
        <w:t>)</w:t>
      </w:r>
      <w:bookmarkStart w:id="0" w:name="_GoBack"/>
      <w:bookmarkEnd w:id="0"/>
    </w:p>
    <w:sectPr w:rsidR="00D841CB" w:rsidRPr="008F10B6" w:rsidSect="00F5181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1811" w:rsidRDefault="00F51811" w:rsidP="00F51811">
      <w:pPr>
        <w:spacing w:after="0" w:line="240" w:lineRule="auto"/>
      </w:pPr>
      <w:r>
        <w:separator/>
      </w:r>
    </w:p>
  </w:endnote>
  <w:endnote w:type="continuationSeparator" w:id="0">
    <w:p w:rsidR="00F51811" w:rsidRDefault="00F51811" w:rsidP="00F51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3311" w:rsidRDefault="002E331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1811" w:rsidRDefault="00F51811" w:rsidP="00F51811">
    <w:pPr>
      <w:pStyle w:val="Footer"/>
      <w:pBdr>
        <w:top w:val="single" w:sz="12" w:space="0" w:color="0D4170" w:themeColor="accent2"/>
      </w:pBdr>
    </w:pPr>
    <w:r w:rsidRPr="006C30B0">
      <w:t>Missouri SPDG/ Collaborative Work</w:t>
    </w:r>
    <w:r w:rsidRPr="006C30B0">
      <w:ptab w:relativeTo="margin" w:alignment="center" w:leader="none"/>
    </w:r>
    <w:r w:rsidRPr="006C30B0">
      <w:ptab w:relativeTo="margin" w:alignment="right" w:leader="none"/>
    </w:r>
    <w:r w:rsidR="002841C2" w:rsidRPr="002841C2">
      <w:t xml:space="preserve"> </w:t>
    </w:r>
    <w:r w:rsidR="002841C2">
      <w:t>Developing Assessment Capable Learners</w:t>
    </w:r>
  </w:p>
  <w:p w:rsidR="00F51811" w:rsidRPr="00F51811" w:rsidRDefault="00DB44F2" w:rsidP="00F51811">
    <w:pPr>
      <w:pStyle w:val="Footer"/>
      <w:pBdr>
        <w:top w:val="single" w:sz="12" w:space="0" w:color="0D4170" w:themeColor="accent2"/>
      </w:pBdr>
      <w:tabs>
        <w:tab w:val="clear" w:pos="9360"/>
        <w:tab w:val="right" w:pos="12960"/>
      </w:tabs>
      <w:rPr>
        <w:noProof/>
      </w:rPr>
    </w:pPr>
    <w:r>
      <w:t>May</w:t>
    </w:r>
    <w:r w:rsidR="002E3311">
      <w:t xml:space="preserve"> 2017</w:t>
    </w:r>
    <w:r w:rsidR="00F51811" w:rsidRPr="006C30B0">
      <w:tab/>
    </w:r>
    <w:r w:rsidR="00F51811">
      <w:t xml:space="preserve">                  </w:t>
    </w:r>
    <w:r w:rsidR="00F51811">
      <w:tab/>
      <w:t xml:space="preserve">  </w:t>
    </w:r>
    <w:r w:rsidR="00F51811" w:rsidRPr="006C30B0">
      <w:t xml:space="preserve">Page </w:t>
    </w:r>
    <w:r w:rsidR="00F51811" w:rsidRPr="006C30B0">
      <w:fldChar w:fldCharType="begin"/>
    </w:r>
    <w:r w:rsidR="00F51811" w:rsidRPr="006C30B0">
      <w:instrText xml:space="preserve"> PAGE   \* MERGEFORMAT </w:instrText>
    </w:r>
    <w:r w:rsidR="00F51811" w:rsidRPr="006C30B0">
      <w:fldChar w:fldCharType="separate"/>
    </w:r>
    <w:r w:rsidR="008F10B6">
      <w:rPr>
        <w:noProof/>
      </w:rPr>
      <w:t>1</w:t>
    </w:r>
    <w:r w:rsidR="00F51811" w:rsidRPr="006C30B0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3311" w:rsidRDefault="002E33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1811" w:rsidRDefault="00F51811" w:rsidP="00F51811">
      <w:pPr>
        <w:spacing w:after="0" w:line="240" w:lineRule="auto"/>
      </w:pPr>
      <w:r>
        <w:separator/>
      </w:r>
    </w:p>
  </w:footnote>
  <w:footnote w:type="continuationSeparator" w:id="0">
    <w:p w:rsidR="00F51811" w:rsidRDefault="00F51811" w:rsidP="00F518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3311" w:rsidRDefault="002E331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3311" w:rsidRDefault="002E331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3311" w:rsidRDefault="002E331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C209EA"/>
    <w:multiLevelType w:val="hybridMultilevel"/>
    <w:tmpl w:val="9FC83C10"/>
    <w:lvl w:ilvl="0" w:tplc="55BC690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4B7887"/>
    <w:multiLevelType w:val="hybridMultilevel"/>
    <w:tmpl w:val="F52C29DC"/>
    <w:lvl w:ilvl="0" w:tplc="6ABAD96E">
      <w:numFmt w:val="bullet"/>
      <w:lvlText w:val="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4FA78E3"/>
    <w:multiLevelType w:val="hybridMultilevel"/>
    <w:tmpl w:val="B04030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285A49"/>
    <w:multiLevelType w:val="hybridMultilevel"/>
    <w:tmpl w:val="B082EA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111B88"/>
    <w:multiLevelType w:val="hybridMultilevel"/>
    <w:tmpl w:val="0C265756"/>
    <w:lvl w:ilvl="0" w:tplc="43D80E9E">
      <w:start w:val="2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811"/>
    <w:rsid w:val="001A65D7"/>
    <w:rsid w:val="00257C82"/>
    <w:rsid w:val="002841C2"/>
    <w:rsid w:val="002E3311"/>
    <w:rsid w:val="00661D8E"/>
    <w:rsid w:val="008B5B71"/>
    <w:rsid w:val="008F10B6"/>
    <w:rsid w:val="008F5D49"/>
    <w:rsid w:val="00AF1393"/>
    <w:rsid w:val="00D841CB"/>
    <w:rsid w:val="00DB44F2"/>
    <w:rsid w:val="00F51811"/>
    <w:rsid w:val="00FD5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DC0BFD"/>
  <w15:chartTrackingRefBased/>
  <w15:docId w15:val="{168F0D22-1429-4D75-BBF4-325017765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518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5181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518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1811"/>
  </w:style>
  <w:style w:type="paragraph" w:styleId="Footer">
    <w:name w:val="footer"/>
    <w:basedOn w:val="Normal"/>
    <w:link w:val="FooterChar"/>
    <w:uiPriority w:val="99"/>
    <w:unhideWhenUsed/>
    <w:rsid w:val="00F518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18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05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ustom 2">
      <a:dk1>
        <a:sysClr val="windowText" lastClr="000000"/>
      </a:dk1>
      <a:lt1>
        <a:sysClr val="window" lastClr="FFFFFF"/>
      </a:lt1>
      <a:dk2>
        <a:srgbClr val="F2EDE2"/>
      </a:dk2>
      <a:lt2>
        <a:srgbClr val="DFD4BB"/>
      </a:lt2>
      <a:accent1>
        <a:srgbClr val="5CA3D8"/>
      </a:accent1>
      <a:accent2>
        <a:srgbClr val="0D4170"/>
      </a:accent2>
      <a:accent3>
        <a:srgbClr val="95261F"/>
      </a:accent3>
      <a:accent4>
        <a:srgbClr val="1C75BB"/>
      </a:accent4>
      <a:accent5>
        <a:srgbClr val="0D4170"/>
      </a:accent5>
      <a:accent6>
        <a:srgbClr val="439539"/>
      </a:accent6>
      <a:hlink>
        <a:srgbClr val="0070C0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UMKC</Company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Lindsay, Stefanie</dc:creator>
  <cp:keywords/>
  <dc:description/>
  <cp:lastModifiedBy>Lindsay, Stefanie</cp:lastModifiedBy>
  <cp:revision>5</cp:revision>
  <dcterms:created xsi:type="dcterms:W3CDTF">2017-03-20T18:30:00Z</dcterms:created>
  <dcterms:modified xsi:type="dcterms:W3CDTF">2017-05-04T21:27:00Z</dcterms:modified>
</cp:coreProperties>
</file>