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8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175"/>
      </w:tblGrid>
      <w:tr w:rsidR="003E6539" w:rsidTr="003E6539">
        <w:tc>
          <w:tcPr>
            <w:tcW w:w="9175" w:type="dxa"/>
          </w:tcPr>
          <w:p w:rsidR="003E6539" w:rsidRPr="00382B5F" w:rsidRDefault="003E6539" w:rsidP="003E6539">
            <w:pPr>
              <w:pStyle w:val="NoSpacing"/>
              <w:jc w:val="center"/>
              <w:rPr>
                <w:b/>
              </w:rPr>
            </w:pPr>
            <w:r w:rsidRPr="00382B5F">
              <w:rPr>
                <w:b/>
              </w:rPr>
              <w:t>English Language Arts Standards</w:t>
            </w:r>
          </w:p>
          <w:p w:rsidR="003E6539" w:rsidRDefault="003E6539" w:rsidP="003E6539">
            <w:pPr>
              <w:pStyle w:val="NoSpacing"/>
            </w:pPr>
          </w:p>
        </w:tc>
      </w:tr>
      <w:tr w:rsidR="003E6539" w:rsidTr="003E6539">
        <w:tc>
          <w:tcPr>
            <w:tcW w:w="9175" w:type="dxa"/>
          </w:tcPr>
          <w:p w:rsidR="003E6539" w:rsidRDefault="001843D3" w:rsidP="003E6539">
            <w:pPr>
              <w:pStyle w:val="NoSpacing"/>
              <w:rPr>
                <w:b/>
              </w:rPr>
            </w:pPr>
            <w:r w:rsidRPr="001843D3">
              <w:rPr>
                <w:b/>
              </w:rPr>
              <w:t>[4.R.2.A] Read, infer, analyze, and draw conclusions to:</w:t>
            </w:r>
          </w:p>
          <w:p w:rsidR="001843D3" w:rsidRDefault="001843D3" w:rsidP="001843D3">
            <w:pPr>
              <w:pStyle w:val="NoSpacing"/>
              <w:ind w:left="690"/>
              <w:rPr>
                <w:b/>
              </w:rPr>
            </w:pPr>
            <w:r w:rsidRPr="001843D3">
              <w:rPr>
                <w:b/>
              </w:rPr>
              <w:t xml:space="preserve">(c) </w:t>
            </w:r>
            <w:proofErr w:type="gramStart"/>
            <w:r w:rsidRPr="001843D3">
              <w:rPr>
                <w:b/>
              </w:rPr>
              <w:t>describe</w:t>
            </w:r>
            <w:proofErr w:type="gramEnd"/>
            <w:r w:rsidRPr="001843D3">
              <w:rPr>
                <w:b/>
              </w:rPr>
              <w:t xml:space="preserve"> the interaction of characters, including relationships and how they change.</w:t>
            </w:r>
          </w:p>
          <w:p w:rsidR="001843D3" w:rsidRPr="00382B5F" w:rsidRDefault="001843D3" w:rsidP="001843D3">
            <w:pPr>
              <w:pStyle w:val="NoSpacing"/>
              <w:ind w:left="690"/>
              <w:rPr>
                <w:b/>
              </w:rPr>
            </w:pPr>
            <w:r w:rsidRPr="001843D3">
              <w:rPr>
                <w:b/>
              </w:rPr>
              <w:t xml:space="preserve">(d) </w:t>
            </w:r>
            <w:proofErr w:type="gramStart"/>
            <w:r w:rsidRPr="001843D3">
              <w:rPr>
                <w:b/>
              </w:rPr>
              <w:t>compare</w:t>
            </w:r>
            <w:proofErr w:type="gramEnd"/>
            <w:r w:rsidRPr="001843D3">
              <w:rPr>
                <w:b/>
              </w:rPr>
              <w:t xml:space="preserve"> and contrast the adventures or exploits of characters and their roles.</w:t>
            </w:r>
          </w:p>
        </w:tc>
      </w:tr>
      <w:tr w:rsidR="003E6539" w:rsidTr="003E6539">
        <w:trPr>
          <w:trHeight w:val="2322"/>
        </w:trPr>
        <w:tc>
          <w:tcPr>
            <w:tcW w:w="9175" w:type="dxa"/>
          </w:tcPr>
          <w:p w:rsidR="003E6539" w:rsidRPr="00382B5F" w:rsidRDefault="003E6539" w:rsidP="003E6539">
            <w:pPr>
              <w:pStyle w:val="NoSpacing"/>
              <w:rPr>
                <w:b/>
              </w:rPr>
            </w:pPr>
            <w:r w:rsidRPr="00382B5F">
              <w:rPr>
                <w:b/>
              </w:rPr>
              <w:t>Learning Target(s):</w:t>
            </w:r>
          </w:p>
          <w:p w:rsidR="003E6539" w:rsidRPr="00382B5F" w:rsidRDefault="003E6539" w:rsidP="003E6539">
            <w:pPr>
              <w:pStyle w:val="NoSpacing"/>
              <w:rPr>
                <w:b/>
              </w:rPr>
            </w:pPr>
          </w:p>
        </w:tc>
      </w:tr>
    </w:tbl>
    <w:p w:rsidR="003E6539" w:rsidRDefault="003E6539" w:rsidP="003E6539">
      <w:pPr>
        <w:spacing w:after="0"/>
      </w:pPr>
      <w:bookmarkStart w:id="0" w:name="_GoBack"/>
      <w:bookmarkEnd w:id="0"/>
    </w:p>
    <w:p w:rsidR="003E6539" w:rsidRDefault="003E6539" w:rsidP="003E6539"/>
    <w:tbl>
      <w:tblPr>
        <w:tblStyle w:val="TableGrid"/>
        <w:tblpPr w:leftFromText="180" w:rightFromText="180" w:vertAnchor="text" w:horzAnchor="margin" w:tblpY="-18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175"/>
      </w:tblGrid>
      <w:tr w:rsidR="001843D3" w:rsidTr="00077750">
        <w:tc>
          <w:tcPr>
            <w:tcW w:w="9175" w:type="dxa"/>
          </w:tcPr>
          <w:p w:rsidR="001843D3" w:rsidRPr="00382B5F" w:rsidRDefault="001843D3" w:rsidP="00077750">
            <w:pPr>
              <w:pStyle w:val="NoSpacing"/>
              <w:ind w:left="720"/>
              <w:jc w:val="center"/>
              <w:rPr>
                <w:b/>
              </w:rPr>
            </w:pPr>
            <w:r>
              <w:rPr>
                <w:b/>
              </w:rPr>
              <w:t>Mathematics</w:t>
            </w:r>
            <w:r w:rsidRPr="00382B5F">
              <w:rPr>
                <w:b/>
              </w:rPr>
              <w:t xml:space="preserve"> Standards</w:t>
            </w:r>
          </w:p>
          <w:p w:rsidR="001843D3" w:rsidRDefault="001843D3" w:rsidP="00077750">
            <w:pPr>
              <w:pStyle w:val="NoSpacing"/>
            </w:pPr>
          </w:p>
        </w:tc>
      </w:tr>
      <w:tr w:rsidR="001843D3" w:rsidRPr="00382B5F" w:rsidTr="00077750">
        <w:tc>
          <w:tcPr>
            <w:tcW w:w="9175" w:type="dxa"/>
          </w:tcPr>
          <w:p w:rsidR="001843D3" w:rsidRDefault="001843D3" w:rsidP="001843D3">
            <w:pPr>
              <w:pStyle w:val="NoSpacing"/>
              <w:rPr>
                <w:b/>
              </w:rPr>
            </w:pPr>
            <w:r w:rsidRPr="001843D3">
              <w:rPr>
                <w:b/>
              </w:rPr>
              <w:t>[3.NF.A.6] Compare two fractions with the same numerator or denominator using the symbols &gt;, =, or &lt;, and justify the solution.</w:t>
            </w:r>
          </w:p>
          <w:p w:rsidR="001843D3" w:rsidRDefault="001843D3" w:rsidP="001843D3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1843D3">
              <w:rPr>
                <w:b/>
              </w:rPr>
              <w:t>The student will use number lines or visual models to illustrate why two fractions with the same numerator are &gt;, = or &lt; each other.</w:t>
            </w:r>
          </w:p>
          <w:p w:rsidR="001843D3" w:rsidRPr="001843D3" w:rsidRDefault="001843D3" w:rsidP="001843D3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1843D3">
              <w:rPr>
                <w:b/>
              </w:rPr>
              <w:t>The student will use number lines or visual models to illustrate why two fractions with the same denominator are &gt;, = or &lt; each other.</w:t>
            </w:r>
          </w:p>
        </w:tc>
      </w:tr>
      <w:tr w:rsidR="001843D3" w:rsidRPr="00382B5F" w:rsidTr="00077750">
        <w:trPr>
          <w:trHeight w:val="1872"/>
        </w:trPr>
        <w:tc>
          <w:tcPr>
            <w:tcW w:w="9175" w:type="dxa"/>
          </w:tcPr>
          <w:p w:rsidR="001843D3" w:rsidRPr="00382B5F" w:rsidRDefault="001843D3" w:rsidP="00077750">
            <w:pPr>
              <w:pStyle w:val="NoSpacing"/>
              <w:rPr>
                <w:b/>
              </w:rPr>
            </w:pPr>
            <w:r w:rsidRPr="00382B5F">
              <w:rPr>
                <w:b/>
              </w:rPr>
              <w:t>Learning Target(s):</w:t>
            </w:r>
          </w:p>
          <w:p w:rsidR="001843D3" w:rsidRPr="00382B5F" w:rsidRDefault="001843D3" w:rsidP="00077750">
            <w:pPr>
              <w:pStyle w:val="NoSpacing"/>
              <w:rPr>
                <w:b/>
              </w:rPr>
            </w:pPr>
          </w:p>
        </w:tc>
      </w:tr>
    </w:tbl>
    <w:p w:rsidR="003E6539" w:rsidRDefault="003E6539" w:rsidP="001843D3"/>
    <w:sectPr w:rsidR="003E6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19E1"/>
    <w:multiLevelType w:val="hybridMultilevel"/>
    <w:tmpl w:val="EB4C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43BDA"/>
    <w:multiLevelType w:val="hybridMultilevel"/>
    <w:tmpl w:val="CA522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39"/>
    <w:rsid w:val="0007206F"/>
    <w:rsid w:val="001843D3"/>
    <w:rsid w:val="001C1E46"/>
    <w:rsid w:val="001E2F99"/>
    <w:rsid w:val="003E6539"/>
    <w:rsid w:val="008D7039"/>
    <w:rsid w:val="00D7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AB85"/>
  <w15:chartTrackingRefBased/>
  <w15:docId w15:val="{D2F182E0-BCCA-44C1-ADAF-279F296D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6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Arden D.</dc:creator>
  <cp:keywords/>
  <dc:description/>
  <cp:lastModifiedBy>Day, Arden D.</cp:lastModifiedBy>
  <cp:revision>2</cp:revision>
  <dcterms:created xsi:type="dcterms:W3CDTF">2017-08-15T14:43:00Z</dcterms:created>
  <dcterms:modified xsi:type="dcterms:W3CDTF">2017-08-15T14:43:00Z</dcterms:modified>
</cp:coreProperties>
</file>