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B8" w:rsidRDefault="008179A6" w:rsidP="008179A6">
      <w:pPr>
        <w:jc w:val="center"/>
      </w:pPr>
      <w:bookmarkStart w:id="0" w:name="_GoBack"/>
      <w:bookmarkEnd w:id="0"/>
      <w:r>
        <w:t>Pre/Post Assessment</w:t>
      </w:r>
    </w:p>
    <w:p w:rsidR="008179A6" w:rsidRDefault="008179A6" w:rsidP="008179A6">
      <w:pPr>
        <w:jc w:val="center"/>
      </w:pPr>
      <w:r>
        <w:t>Standards Based IEPs</w:t>
      </w:r>
    </w:p>
    <w:p w:rsidR="00991D8B" w:rsidRDefault="008179A6" w:rsidP="001E56A8">
      <w:pPr>
        <w:pStyle w:val="ListParagraph"/>
        <w:numPr>
          <w:ilvl w:val="0"/>
          <w:numId w:val="1"/>
        </w:numPr>
      </w:pPr>
      <w:r>
        <w:t xml:space="preserve">When linking curriculum to the standards, you must think in terms of what the student </w:t>
      </w:r>
      <w:r w:rsidR="001E56A8">
        <w:t>does not</w:t>
      </w:r>
      <w:r>
        <w:t xml:space="preserve"> know and</w:t>
      </w:r>
      <w:r w:rsidR="001E56A8">
        <w:t xml:space="preserve"> </w:t>
      </w:r>
      <w:r w:rsidR="00991D8B">
        <w:t>won’t be</w:t>
      </w:r>
      <w:r>
        <w:t xml:space="preserve"> able to do? </w:t>
      </w:r>
    </w:p>
    <w:p w:rsidR="001E56A8" w:rsidRDefault="008179A6" w:rsidP="00991D8B">
      <w:pPr>
        <w:ind w:left="1080"/>
      </w:pPr>
      <w:r>
        <w:t xml:space="preserve">True or </w:t>
      </w:r>
      <w:r w:rsidR="00462F21" w:rsidRPr="008A7EE5">
        <w:rPr>
          <w:b/>
          <w:highlight w:val="yellow"/>
        </w:rPr>
        <w:t>F</w:t>
      </w:r>
      <w:r w:rsidRPr="008A7EE5">
        <w:rPr>
          <w:b/>
          <w:highlight w:val="yellow"/>
        </w:rPr>
        <w:t>alse</w:t>
      </w:r>
      <w:r w:rsidR="00C06347">
        <w:rPr>
          <w:b/>
        </w:rPr>
        <w:t xml:space="preserve">  </w:t>
      </w:r>
    </w:p>
    <w:p w:rsidR="00462F21" w:rsidRDefault="00462F21" w:rsidP="008179A6">
      <w:pPr>
        <w:pStyle w:val="ListParagraph"/>
        <w:numPr>
          <w:ilvl w:val="0"/>
          <w:numId w:val="1"/>
        </w:numPr>
      </w:pPr>
      <w:r>
        <w:t>When determining where the student is functioning in relation to the standard</w:t>
      </w:r>
      <w:r w:rsidR="001E56A8">
        <w:t>s,</w:t>
      </w:r>
      <w:r>
        <w:t xml:space="preserve"> which of the following </w:t>
      </w:r>
      <w:r w:rsidR="006D03FD">
        <w:t xml:space="preserve">DOES </w:t>
      </w:r>
      <w:r w:rsidR="00FC71FF">
        <w:t>NOT apply</w:t>
      </w:r>
      <w:r>
        <w:t>?</w:t>
      </w:r>
      <w:r w:rsidR="001E56A8">
        <w:t xml:space="preserve"> </w:t>
      </w:r>
    </w:p>
    <w:p w:rsidR="00462F21" w:rsidRPr="006D03FD" w:rsidRDefault="00462F21" w:rsidP="00462F21">
      <w:pPr>
        <w:pStyle w:val="ListParagraph"/>
        <w:numPr>
          <w:ilvl w:val="1"/>
          <w:numId w:val="1"/>
        </w:numPr>
      </w:pPr>
      <w:r w:rsidRPr="006D03FD">
        <w:t>What is expected in the regular classroom</w:t>
      </w:r>
      <w:r w:rsidR="00BA2489" w:rsidRPr="006D03FD">
        <w:t>?</w:t>
      </w:r>
    </w:p>
    <w:p w:rsidR="00462F21" w:rsidRPr="006D03FD" w:rsidRDefault="00462F21" w:rsidP="00462F21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D03FD">
        <w:rPr>
          <w:b/>
          <w:highlight w:val="yellow"/>
        </w:rPr>
        <w:t>What is expected in the special ed</w:t>
      </w:r>
      <w:r w:rsidR="00BA2489" w:rsidRPr="006D03FD">
        <w:rPr>
          <w:b/>
          <w:highlight w:val="yellow"/>
        </w:rPr>
        <w:t>ucation</w:t>
      </w:r>
      <w:r w:rsidRPr="006D03FD">
        <w:rPr>
          <w:b/>
          <w:highlight w:val="yellow"/>
        </w:rPr>
        <w:t xml:space="preserve"> classroom</w:t>
      </w:r>
      <w:r w:rsidR="00BA2489" w:rsidRPr="006D03FD">
        <w:rPr>
          <w:b/>
          <w:highlight w:val="yellow"/>
        </w:rPr>
        <w:t>?</w:t>
      </w:r>
    </w:p>
    <w:p w:rsidR="00462F21" w:rsidRPr="006D03FD" w:rsidRDefault="00462F21" w:rsidP="00462F21">
      <w:pPr>
        <w:pStyle w:val="ListParagraph"/>
        <w:numPr>
          <w:ilvl w:val="1"/>
          <w:numId w:val="1"/>
        </w:numPr>
      </w:pPr>
      <w:r w:rsidRPr="006D03FD">
        <w:t>What results have been documented for this student</w:t>
      </w:r>
      <w:r w:rsidR="00BA2489" w:rsidRPr="006D03FD">
        <w:t>?</w:t>
      </w:r>
    </w:p>
    <w:p w:rsidR="00462F21" w:rsidRPr="006D03FD" w:rsidRDefault="00462F21" w:rsidP="00462F21">
      <w:pPr>
        <w:pStyle w:val="ListParagraph"/>
        <w:numPr>
          <w:ilvl w:val="1"/>
          <w:numId w:val="1"/>
        </w:numPr>
      </w:pPr>
      <w:r w:rsidRPr="006D03FD">
        <w:t>How does the student’</w:t>
      </w:r>
      <w:r w:rsidR="00BA2489" w:rsidRPr="006D03FD">
        <w:t>s disability</w:t>
      </w:r>
      <w:r w:rsidRPr="006D03FD">
        <w:t xml:space="preserve"> affect participation and progress in the general education curriculum</w:t>
      </w:r>
      <w:r w:rsidR="00BA2489" w:rsidRPr="006D03FD">
        <w:t>?</w:t>
      </w:r>
    </w:p>
    <w:p w:rsidR="00991D8B" w:rsidRDefault="00991D8B" w:rsidP="00991D8B">
      <w:pPr>
        <w:pStyle w:val="ListParagraph"/>
        <w:ind w:left="1440"/>
      </w:pPr>
    </w:p>
    <w:p w:rsidR="00462F21" w:rsidRDefault="00462F21" w:rsidP="00462F21">
      <w:pPr>
        <w:pStyle w:val="ListParagraph"/>
        <w:numPr>
          <w:ilvl w:val="0"/>
          <w:numId w:val="1"/>
        </w:numPr>
      </w:pPr>
      <w:r>
        <w:t>Which of the following statement</w:t>
      </w:r>
      <w:r w:rsidR="00E0472C">
        <w:t>s</w:t>
      </w:r>
      <w:r>
        <w:t xml:space="preserve"> best describes the primary purpose of the Present Level of Academic Achievement and Functional Performance</w:t>
      </w:r>
      <w:r w:rsidR="00826F51">
        <w:t xml:space="preserve"> (PLAAFP)</w:t>
      </w:r>
      <w:r w:rsidR="00BA2489">
        <w:t>?</w:t>
      </w:r>
    </w:p>
    <w:p w:rsidR="00462F21" w:rsidRDefault="00454A40" w:rsidP="00462F21">
      <w:pPr>
        <w:pStyle w:val="ListParagraph"/>
        <w:numPr>
          <w:ilvl w:val="1"/>
          <w:numId w:val="1"/>
        </w:numPr>
      </w:pPr>
      <w:r>
        <w:t>To summarize assessments given and report teacher observations.</w:t>
      </w:r>
    </w:p>
    <w:p w:rsidR="00454A40" w:rsidRDefault="00454A40" w:rsidP="00462F21">
      <w:pPr>
        <w:pStyle w:val="ListParagraph"/>
        <w:numPr>
          <w:ilvl w:val="1"/>
          <w:numId w:val="1"/>
        </w:numPr>
      </w:pPr>
      <w:r>
        <w:t>To describe student</w:t>
      </w:r>
      <w:r w:rsidR="00BA2489">
        <w:t>’</w:t>
      </w:r>
      <w:r>
        <w:t>s behavior in the classroom and report grades</w:t>
      </w:r>
      <w:r w:rsidR="00BA2489">
        <w:t>.</w:t>
      </w:r>
    </w:p>
    <w:p w:rsidR="00454A40" w:rsidRDefault="00454A40" w:rsidP="00462F21">
      <w:pPr>
        <w:pStyle w:val="ListParagraph"/>
        <w:numPr>
          <w:ilvl w:val="1"/>
          <w:numId w:val="1"/>
        </w:numPr>
      </w:pPr>
      <w:r>
        <w:t xml:space="preserve">To include all developmental history of the </w:t>
      </w:r>
      <w:r w:rsidR="00BA2489">
        <w:t>student.</w:t>
      </w:r>
    </w:p>
    <w:p w:rsidR="00FC71FF" w:rsidRPr="00FC71FF" w:rsidRDefault="00FC71FF" w:rsidP="00FC71FF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A7EE5">
        <w:rPr>
          <w:b/>
          <w:highlight w:val="yellow"/>
        </w:rPr>
        <w:t>To provide an explanation of how the student’s disability affects involvement and progress in the general curriculum.</w:t>
      </w:r>
    </w:p>
    <w:p w:rsidR="00991D8B" w:rsidRDefault="00991D8B" w:rsidP="00991D8B">
      <w:pPr>
        <w:pStyle w:val="ListParagraph"/>
        <w:ind w:left="1440"/>
      </w:pPr>
    </w:p>
    <w:p w:rsidR="00454A40" w:rsidRDefault="00454A40" w:rsidP="00454A40">
      <w:pPr>
        <w:pStyle w:val="ListParagraph"/>
        <w:numPr>
          <w:ilvl w:val="0"/>
          <w:numId w:val="1"/>
        </w:numPr>
      </w:pPr>
      <w:r>
        <w:t>When developing standards-based IEP goals, which of the following must be considered?</w:t>
      </w:r>
    </w:p>
    <w:p w:rsidR="00454A40" w:rsidRDefault="00FC71FF" w:rsidP="00454A40">
      <w:pPr>
        <w:pStyle w:val="ListParagraph"/>
        <w:numPr>
          <w:ilvl w:val="1"/>
          <w:numId w:val="1"/>
        </w:numPr>
      </w:pPr>
      <w:r>
        <w:t>W</w:t>
      </w:r>
      <w:r w:rsidR="00454A40">
        <w:t xml:space="preserve">hat a student </w:t>
      </w:r>
      <w:r>
        <w:t xml:space="preserve">needs to </w:t>
      </w:r>
      <w:r w:rsidR="00454A40">
        <w:t xml:space="preserve">accomplish </w:t>
      </w:r>
      <w:r>
        <w:t xml:space="preserve">during their school career. </w:t>
      </w:r>
    </w:p>
    <w:p w:rsidR="00454A40" w:rsidRDefault="00365CC1" w:rsidP="00454A40">
      <w:pPr>
        <w:pStyle w:val="ListParagraph"/>
        <w:numPr>
          <w:ilvl w:val="1"/>
          <w:numId w:val="1"/>
        </w:numPr>
      </w:pPr>
      <w:r>
        <w:t>How each need impacts the student’s progress in the</w:t>
      </w:r>
      <w:r w:rsidR="00FC71FF">
        <w:t xml:space="preserve"> special education classroom?</w:t>
      </w:r>
    </w:p>
    <w:p w:rsidR="00365CC1" w:rsidRPr="00FC71FF" w:rsidRDefault="00FC71FF" w:rsidP="00454A40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FC71FF">
        <w:rPr>
          <w:b/>
          <w:highlight w:val="yellow"/>
        </w:rPr>
        <w:t>How each goal a</w:t>
      </w:r>
      <w:r w:rsidR="00365CC1" w:rsidRPr="00FC71FF">
        <w:rPr>
          <w:b/>
          <w:highlight w:val="yellow"/>
        </w:rPr>
        <w:t>lign</w:t>
      </w:r>
      <w:r w:rsidRPr="00FC71FF">
        <w:rPr>
          <w:b/>
          <w:highlight w:val="yellow"/>
        </w:rPr>
        <w:t>s</w:t>
      </w:r>
      <w:r w:rsidR="00365CC1" w:rsidRPr="00FC71FF">
        <w:rPr>
          <w:b/>
          <w:highlight w:val="yellow"/>
        </w:rPr>
        <w:t xml:space="preserve"> with grade-level academic content </w:t>
      </w:r>
      <w:r w:rsidRPr="00FC71FF">
        <w:rPr>
          <w:b/>
          <w:highlight w:val="yellow"/>
        </w:rPr>
        <w:t>standards?</w:t>
      </w:r>
    </w:p>
    <w:p w:rsidR="00365CC1" w:rsidRPr="00FC71FF" w:rsidRDefault="006555CA" w:rsidP="00454A40">
      <w:pPr>
        <w:pStyle w:val="ListParagraph"/>
        <w:numPr>
          <w:ilvl w:val="1"/>
          <w:numId w:val="1"/>
        </w:numPr>
      </w:pPr>
      <w:r>
        <w:t>How to restate content standards in the goal?</w:t>
      </w:r>
    </w:p>
    <w:p w:rsidR="00991D8B" w:rsidRDefault="00991D8B" w:rsidP="00991D8B">
      <w:pPr>
        <w:pStyle w:val="ListParagraph"/>
        <w:ind w:left="1440"/>
      </w:pPr>
    </w:p>
    <w:p w:rsidR="00365CC1" w:rsidRDefault="001E56A8" w:rsidP="00365CC1">
      <w:pPr>
        <w:pStyle w:val="ListParagraph"/>
        <w:numPr>
          <w:ilvl w:val="0"/>
          <w:numId w:val="1"/>
        </w:numPr>
      </w:pPr>
      <w:r>
        <w:t xml:space="preserve">When assessing and reporting progress on academic IEP goals, which of the following must be considered? </w:t>
      </w:r>
    </w:p>
    <w:p w:rsidR="001E56A8" w:rsidRDefault="001E56A8" w:rsidP="001E56A8">
      <w:pPr>
        <w:pStyle w:val="ListParagraph"/>
        <w:numPr>
          <w:ilvl w:val="1"/>
          <w:numId w:val="1"/>
        </w:numPr>
      </w:pPr>
      <w:r>
        <w:t>What are the student’s current grades?</w:t>
      </w:r>
    </w:p>
    <w:p w:rsidR="006D03FD" w:rsidRPr="006D03FD" w:rsidRDefault="006D03FD" w:rsidP="006D03FD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A7EE5">
        <w:rPr>
          <w:b/>
          <w:highlight w:val="yellow"/>
        </w:rPr>
        <w:t>What has been the rate of growth for the student in the past?</w:t>
      </w:r>
    </w:p>
    <w:p w:rsidR="001E56A8" w:rsidRDefault="001E56A8" w:rsidP="001E56A8">
      <w:pPr>
        <w:pStyle w:val="ListParagraph"/>
        <w:numPr>
          <w:ilvl w:val="1"/>
          <w:numId w:val="1"/>
        </w:numPr>
      </w:pPr>
      <w:r>
        <w:t>How is the student behaving in the</w:t>
      </w:r>
      <w:r w:rsidR="00BA2489">
        <w:t xml:space="preserve"> general education</w:t>
      </w:r>
      <w:r>
        <w:t xml:space="preserve"> classroom?</w:t>
      </w:r>
    </w:p>
    <w:p w:rsidR="00C95059" w:rsidRDefault="006D03FD" w:rsidP="00C95059">
      <w:pPr>
        <w:pStyle w:val="ListParagraph"/>
        <w:numPr>
          <w:ilvl w:val="1"/>
          <w:numId w:val="1"/>
        </w:numPr>
      </w:pPr>
      <w:r>
        <w:t>How is the student behaving in the special education classroom?</w:t>
      </w:r>
    </w:p>
    <w:p w:rsidR="00C95059" w:rsidRDefault="00C95059" w:rsidP="00C95059"/>
    <w:sectPr w:rsidR="00C95059" w:rsidSect="00A9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81" w:rsidRDefault="00274E81" w:rsidP="00B175F5">
      <w:pPr>
        <w:spacing w:after="0" w:line="240" w:lineRule="auto"/>
      </w:pPr>
      <w:r>
        <w:separator/>
      </w:r>
    </w:p>
  </w:endnote>
  <w:endnote w:type="continuationSeparator" w:id="0">
    <w:p w:rsidR="00274E81" w:rsidRDefault="00274E81" w:rsidP="00B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89" w:rsidRDefault="007F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F3" w:rsidRDefault="00F23BF3" w:rsidP="00F23BF3">
    <w:pPr>
      <w:pStyle w:val="Footer"/>
      <w:pBdr>
        <w:top w:val="single" w:sz="12" w:space="0" w:color="0D4170" w:themeColor="accent2"/>
      </w:pBdr>
    </w:pPr>
  </w:p>
  <w:sdt>
    <w:sdtPr>
      <w:alias w:val="Creative Commons License"/>
      <w:tag w:val="Creative Commons License"/>
      <w:id w:val="1894083184"/>
      <w:lock w:val="sdtContentLocked"/>
      <w:placeholder>
        <w:docPart w:val="6D63FA8AA3F04176AF6C9DD4167C2C05"/>
      </w:placeholder>
    </w:sdtPr>
    <w:sdtEndPr/>
    <w:sdtContent>
      <w:p w:rsidR="00F23BF3" w:rsidRDefault="00C95059" w:rsidP="00C95059">
        <w:pPr>
          <w:spacing w:line="240" w:lineRule="auto"/>
        </w:pPr>
        <w:r>
          <w:rPr>
            <w:noProof/>
          </w:rPr>
          <w:drawing>
            <wp:inline distT="0" distB="0" distL="0" distR="0" wp14:anchorId="4BB3ADCD" wp14:editId="471F6DC9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89" w:rsidRDefault="007F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81" w:rsidRDefault="00274E81" w:rsidP="00B175F5">
      <w:pPr>
        <w:spacing w:after="0" w:line="240" w:lineRule="auto"/>
      </w:pPr>
      <w:r>
        <w:separator/>
      </w:r>
    </w:p>
  </w:footnote>
  <w:footnote w:type="continuationSeparator" w:id="0">
    <w:p w:rsidR="00274E81" w:rsidRDefault="00274E81" w:rsidP="00B1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89" w:rsidRDefault="007F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F5" w:rsidRDefault="00C82A1B">
    <w:pPr>
      <w:pStyle w:val="Header"/>
    </w:pPr>
    <w:r>
      <w:t xml:space="preserve">HO # 1a Answers to </w:t>
    </w:r>
    <w:r w:rsidR="00B175F5">
      <w:t>Pre-post Assessment</w:t>
    </w:r>
  </w:p>
  <w:p w:rsidR="00B175F5" w:rsidRPr="00A96622" w:rsidRDefault="00E76832">
    <w:pPr>
      <w:pStyle w:val="Header"/>
      <w:rPr>
        <w:sz w:val="18"/>
        <w:szCs w:val="18"/>
      </w:rPr>
    </w:pPr>
    <w:r>
      <w:rPr>
        <w:sz w:val="18"/>
        <w:szCs w:val="18"/>
      </w:rPr>
      <w:t xml:space="preserve">Keys to Creating </w:t>
    </w:r>
    <w:r w:rsidR="00B175F5" w:rsidRPr="00A96622">
      <w:rPr>
        <w:sz w:val="18"/>
        <w:szCs w:val="18"/>
      </w:rPr>
      <w:t>Standards Based IEPs</w:t>
    </w:r>
  </w:p>
  <w:p w:rsidR="00B175F5" w:rsidRDefault="00B17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89" w:rsidRDefault="007F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1BC5"/>
    <w:multiLevelType w:val="hybridMultilevel"/>
    <w:tmpl w:val="C6C4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6"/>
    <w:rsid w:val="001E56A8"/>
    <w:rsid w:val="0022661A"/>
    <w:rsid w:val="00274E81"/>
    <w:rsid w:val="00365CC1"/>
    <w:rsid w:val="00366D13"/>
    <w:rsid w:val="004204BE"/>
    <w:rsid w:val="004317E6"/>
    <w:rsid w:val="00454A40"/>
    <w:rsid w:val="00462F21"/>
    <w:rsid w:val="00510147"/>
    <w:rsid w:val="005A3421"/>
    <w:rsid w:val="006555CA"/>
    <w:rsid w:val="006948CE"/>
    <w:rsid w:val="006D03FD"/>
    <w:rsid w:val="00713BB8"/>
    <w:rsid w:val="007F6A89"/>
    <w:rsid w:val="008179A6"/>
    <w:rsid w:val="00826F51"/>
    <w:rsid w:val="008A7EE5"/>
    <w:rsid w:val="00991D8B"/>
    <w:rsid w:val="00A96622"/>
    <w:rsid w:val="00B03046"/>
    <w:rsid w:val="00B175F5"/>
    <w:rsid w:val="00B929B9"/>
    <w:rsid w:val="00BA2489"/>
    <w:rsid w:val="00C06347"/>
    <w:rsid w:val="00C82A1B"/>
    <w:rsid w:val="00C9179B"/>
    <w:rsid w:val="00C95059"/>
    <w:rsid w:val="00D54273"/>
    <w:rsid w:val="00D54A1B"/>
    <w:rsid w:val="00E0472C"/>
    <w:rsid w:val="00E76832"/>
    <w:rsid w:val="00F23BF3"/>
    <w:rsid w:val="00FC71F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B8FF32-7563-4A0F-9EA1-6991A83C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5"/>
  </w:style>
  <w:style w:type="paragraph" w:styleId="Footer">
    <w:name w:val="footer"/>
    <w:basedOn w:val="Normal"/>
    <w:link w:val="FooterChar"/>
    <w:uiPriority w:val="99"/>
    <w:unhideWhenUsed/>
    <w:rsid w:val="00B1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5"/>
  </w:style>
  <w:style w:type="paragraph" w:styleId="BalloonText">
    <w:name w:val="Balloon Text"/>
    <w:basedOn w:val="Normal"/>
    <w:link w:val="BalloonTextChar"/>
    <w:uiPriority w:val="99"/>
    <w:semiHidden/>
    <w:unhideWhenUsed/>
    <w:rsid w:val="00B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0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059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3FA8AA3F04176AF6C9DD4167C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3A55-5947-4677-A53E-C689DFA957EA}"/>
      </w:docPartPr>
      <w:docPartBody>
        <w:p w:rsidR="009A43DA" w:rsidRDefault="00861F67" w:rsidP="00861F67">
          <w:pPr>
            <w:pStyle w:val="6D63FA8AA3F04176AF6C9DD4167C2C05"/>
          </w:pPr>
          <w:r w:rsidRPr="00C17E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67"/>
    <w:rsid w:val="003E5C6A"/>
    <w:rsid w:val="007E7E5D"/>
    <w:rsid w:val="00861F67"/>
    <w:rsid w:val="008E4DD2"/>
    <w:rsid w:val="009A43DA"/>
    <w:rsid w:val="00AA76E5"/>
    <w:rsid w:val="00A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F67"/>
    <w:rPr>
      <w:color w:val="808080"/>
    </w:rPr>
  </w:style>
  <w:style w:type="paragraph" w:customStyle="1" w:styleId="6D63FA8AA3F04176AF6C9DD4167C2C05">
    <w:name w:val="6D63FA8AA3F04176AF6C9DD4167C2C05"/>
    <w:rsid w:val="00861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SWRPDC</dc:creator>
  <cp:lastModifiedBy>Jackson,Jane A</cp:lastModifiedBy>
  <cp:revision>2</cp:revision>
  <dcterms:created xsi:type="dcterms:W3CDTF">2021-07-08T05:08:00Z</dcterms:created>
  <dcterms:modified xsi:type="dcterms:W3CDTF">2021-07-08T05:08:00Z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