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54B3DDE0" w:rsidR="00372A4D" w:rsidRDefault="00D877BC" w:rsidP="00372A4D">
      <w:pPr>
        <w:jc w:val="center"/>
        <w:rPr>
          <w:b/>
        </w:rPr>
      </w:pPr>
      <w:r>
        <w:rPr>
          <w:b/>
        </w:rPr>
        <w:t xml:space="preserve">ETLP </w:t>
      </w:r>
      <w:r w:rsidR="00317208">
        <w:rPr>
          <w:b/>
        </w:rPr>
        <w:t xml:space="preserve">2: Procedures </w:t>
      </w:r>
      <w:r w:rsidR="00543E57">
        <w:rPr>
          <w:b/>
        </w:rPr>
        <w:t>a</w:t>
      </w:r>
      <w:r w:rsidR="00317208">
        <w:rPr>
          <w:b/>
        </w:rPr>
        <w:t>nd Routines</w:t>
      </w:r>
      <w:r>
        <w:rPr>
          <w:b/>
        </w:rPr>
        <w:t xml:space="preserve"> </w:t>
      </w:r>
      <w:r w:rsidR="00372A4D">
        <w:rPr>
          <w:b/>
        </w:rPr>
        <w:t>Pre/Post Answer Key</w:t>
      </w:r>
    </w:p>
    <w:p w14:paraId="61E5745B" w14:textId="77777777" w:rsidR="00A43D7E" w:rsidRDefault="00A43D7E" w:rsidP="00372A4D">
      <w:pPr>
        <w:rPr>
          <w:b/>
          <w:i/>
        </w:rPr>
      </w:pPr>
    </w:p>
    <w:p w14:paraId="479F511B" w14:textId="263BDEF7" w:rsidR="00372A4D" w:rsidRPr="008D279C" w:rsidRDefault="00D877BC" w:rsidP="00372A4D">
      <w:pPr>
        <w:rPr>
          <w:b/>
          <w:i/>
        </w:rPr>
      </w:pPr>
      <w:r>
        <w:rPr>
          <w:b/>
          <w:i/>
        </w:rPr>
        <w:t>Select the best match for each question.</w:t>
      </w:r>
      <w:r w:rsidR="00372A4D" w:rsidRPr="008D279C">
        <w:rPr>
          <w:b/>
          <w:i/>
        </w:rPr>
        <w:t xml:space="preserve">  </w:t>
      </w:r>
    </w:p>
    <w:p w14:paraId="3742EA66" w14:textId="72C82048" w:rsidR="00372A4D" w:rsidRPr="00372A4D" w:rsidRDefault="00543E57" w:rsidP="00372A4D">
      <w:pPr>
        <w:pStyle w:val="ListParagraph"/>
        <w:numPr>
          <w:ilvl w:val="0"/>
          <w:numId w:val="23"/>
        </w:numPr>
        <w:rPr>
          <w:b/>
        </w:rPr>
      </w:pPr>
      <w:r>
        <w:rPr>
          <w:color w:val="000000"/>
        </w:rPr>
        <w:t>Procedures</w:t>
      </w:r>
      <w:r w:rsidR="00CF5DE2" w:rsidRPr="00CF5DE2">
        <w:rPr>
          <w:color w:val="000000"/>
        </w:rPr>
        <w:t xml:space="preserve"> are </w:t>
      </w:r>
      <w:r w:rsidRPr="00543E57">
        <w:rPr>
          <w:color w:val="000000"/>
        </w:rPr>
        <w:t>methods or process for how things are done in non-classroom settings and each classroom.</w:t>
      </w:r>
    </w:p>
    <w:p w14:paraId="608C3899" w14:textId="0345360A" w:rsidR="00372A4D" w:rsidRPr="00372A4D" w:rsidRDefault="00CF5DE2" w:rsidP="00372A4D">
      <w:pPr>
        <w:pStyle w:val="ListParagraph"/>
        <w:numPr>
          <w:ilvl w:val="1"/>
          <w:numId w:val="23"/>
        </w:numPr>
        <w:rPr>
          <w:b/>
        </w:rPr>
      </w:pPr>
      <w:r>
        <w:rPr>
          <w:b/>
          <w:color w:val="000000"/>
        </w:rPr>
        <w:t>True</w:t>
      </w:r>
    </w:p>
    <w:p w14:paraId="07CD433C" w14:textId="4A27B174" w:rsidR="00372A4D" w:rsidRPr="00372A4D" w:rsidRDefault="00CF5DE2" w:rsidP="00372A4D">
      <w:pPr>
        <w:pStyle w:val="ListParagraph"/>
        <w:numPr>
          <w:ilvl w:val="1"/>
          <w:numId w:val="23"/>
        </w:numPr>
        <w:rPr>
          <w:b/>
        </w:rPr>
      </w:pPr>
      <w:r>
        <w:rPr>
          <w:color w:val="000000"/>
        </w:rPr>
        <w:t>False</w:t>
      </w:r>
    </w:p>
    <w:p w14:paraId="092974CC" w14:textId="3AD7FE6C" w:rsidR="00372A4D" w:rsidRPr="00372A4D" w:rsidRDefault="00372A4D" w:rsidP="00372A4D">
      <w:pPr>
        <w:ind w:left="1080"/>
        <w:rPr>
          <w:b/>
        </w:rPr>
      </w:pPr>
      <w:r w:rsidRPr="00372A4D">
        <w:rPr>
          <w:b/>
        </w:rPr>
        <w:t>Rationale:</w:t>
      </w:r>
      <w:r w:rsidR="00D877BC">
        <w:rPr>
          <w:b/>
        </w:rPr>
        <w:t xml:space="preserve">  </w:t>
      </w:r>
      <w:r w:rsidR="00543E57" w:rsidRPr="00543E57">
        <w:rPr>
          <w:b/>
        </w:rPr>
        <w:t>Procedures make it clear how things operate in your classroom as opposed to other classrooms, such as where and how to turn in work, where and how to get needed materials, where and how to store personal items in the classroom, etc.</w:t>
      </w:r>
    </w:p>
    <w:p w14:paraId="27439C4B" w14:textId="4BC8090B" w:rsidR="00372A4D" w:rsidRPr="00D877BC" w:rsidRDefault="00CF5DE2" w:rsidP="00D877BC">
      <w:pPr>
        <w:pStyle w:val="ListParagraph"/>
        <w:numPr>
          <w:ilvl w:val="0"/>
          <w:numId w:val="23"/>
        </w:numPr>
        <w:rPr>
          <w:b/>
        </w:rPr>
      </w:pPr>
      <w:r>
        <w:rPr>
          <w:color w:val="000000"/>
        </w:rPr>
        <w:t xml:space="preserve">__________ </w:t>
      </w:r>
      <w:r w:rsidR="00543E57">
        <w:rPr>
          <w:color w:val="000000"/>
        </w:rPr>
        <w:t xml:space="preserve">occur with </w:t>
      </w:r>
      <w:r w:rsidR="00543E57" w:rsidRPr="00543E57">
        <w:rPr>
          <w:color w:val="000000"/>
        </w:rPr>
        <w:t xml:space="preserve">habitual performance of a procedure.  </w:t>
      </w:r>
    </w:p>
    <w:p w14:paraId="7EF65213" w14:textId="436ACAC6" w:rsidR="00CF5DE2" w:rsidRPr="00CF5DE2" w:rsidRDefault="00543E57" w:rsidP="00372A4D">
      <w:pPr>
        <w:pStyle w:val="ListParagraph"/>
        <w:numPr>
          <w:ilvl w:val="1"/>
          <w:numId w:val="23"/>
        </w:numPr>
        <w:rPr>
          <w:bCs/>
        </w:rPr>
      </w:pPr>
      <w:r>
        <w:rPr>
          <w:bCs/>
        </w:rPr>
        <w:t>Injuries</w:t>
      </w:r>
    </w:p>
    <w:p w14:paraId="1964D1AE" w14:textId="0B045909" w:rsidR="00372A4D" w:rsidRPr="00372A4D" w:rsidRDefault="00CF5DE2" w:rsidP="00372A4D">
      <w:pPr>
        <w:pStyle w:val="ListParagraph"/>
        <w:numPr>
          <w:ilvl w:val="1"/>
          <w:numId w:val="23"/>
        </w:numPr>
        <w:rPr>
          <w:b/>
        </w:rPr>
      </w:pPr>
      <w:r>
        <w:rPr>
          <w:b/>
          <w:color w:val="000000"/>
        </w:rPr>
        <w:t>R</w:t>
      </w:r>
      <w:r w:rsidR="00543E57">
        <w:rPr>
          <w:b/>
          <w:color w:val="000000"/>
        </w:rPr>
        <w:t>outines</w:t>
      </w:r>
    </w:p>
    <w:p w14:paraId="2E3605C6" w14:textId="12A7AB32" w:rsidR="00372A4D" w:rsidRPr="00372A4D" w:rsidRDefault="00543E57" w:rsidP="00372A4D">
      <w:pPr>
        <w:pStyle w:val="ListParagraph"/>
        <w:numPr>
          <w:ilvl w:val="1"/>
          <w:numId w:val="23"/>
        </w:numPr>
        <w:rPr>
          <w:b/>
        </w:rPr>
      </w:pPr>
      <w:r>
        <w:rPr>
          <w:color w:val="000000"/>
        </w:rPr>
        <w:t>Frequent mistake</w:t>
      </w:r>
      <w:r w:rsidR="00CF5DE2">
        <w:rPr>
          <w:color w:val="000000"/>
        </w:rPr>
        <w:t>s</w:t>
      </w:r>
    </w:p>
    <w:p w14:paraId="67CFA1F7" w14:textId="29AE0CC2" w:rsidR="00372A4D" w:rsidRPr="00372A4D" w:rsidRDefault="00372A4D" w:rsidP="00372A4D">
      <w:pPr>
        <w:ind w:left="1080"/>
        <w:rPr>
          <w:b/>
        </w:rPr>
      </w:pPr>
      <w:r w:rsidRPr="00372A4D">
        <w:rPr>
          <w:b/>
        </w:rPr>
        <w:t xml:space="preserve">Rationale: </w:t>
      </w:r>
      <w:r w:rsidR="00543E57" w:rsidRPr="00543E57">
        <w:rPr>
          <w:b/>
        </w:rPr>
        <w:t>Routines are the regular process of enacting procedures.  Once students know how things are done, they can perform them with confidence and fluency.</w:t>
      </w:r>
    </w:p>
    <w:p w14:paraId="23856DD4" w14:textId="6B0077A1" w:rsidR="00372A4D" w:rsidRPr="00D877BC" w:rsidRDefault="00FE6E26" w:rsidP="00D877BC">
      <w:pPr>
        <w:pStyle w:val="ListParagraph"/>
        <w:numPr>
          <w:ilvl w:val="0"/>
          <w:numId w:val="23"/>
        </w:numPr>
        <w:rPr>
          <w:b/>
        </w:rPr>
      </w:pPr>
      <w:r w:rsidRPr="00D769D3">
        <w:rPr>
          <w:color w:val="000000"/>
        </w:rPr>
        <w:t>Procedures explain the accepted process for carrying out a speci</w:t>
      </w:r>
      <w:r w:rsidRPr="00D769D3">
        <w:rPr>
          <w:color w:val="000000"/>
        </w:rPr>
        <w:t>fic activity</w:t>
      </w:r>
      <w:r w:rsidR="00543E57">
        <w:rPr>
          <w:color w:val="000000"/>
        </w:rPr>
        <w:t xml:space="preserve"> in the classroom</w:t>
      </w:r>
      <w:r w:rsidR="00876BCD">
        <w:rPr>
          <w:color w:val="000000"/>
        </w:rPr>
        <w:t>.</w:t>
      </w:r>
    </w:p>
    <w:p w14:paraId="59B88F17" w14:textId="79BF827D" w:rsidR="00372A4D" w:rsidRPr="00876BCD" w:rsidRDefault="00543E57" w:rsidP="00372A4D">
      <w:pPr>
        <w:pStyle w:val="ListParagraph"/>
        <w:numPr>
          <w:ilvl w:val="1"/>
          <w:numId w:val="23"/>
        </w:numPr>
        <w:rPr>
          <w:b/>
        </w:rPr>
      </w:pPr>
      <w:r>
        <w:rPr>
          <w:b/>
          <w:color w:val="000000"/>
        </w:rPr>
        <w:t>True</w:t>
      </w:r>
    </w:p>
    <w:p w14:paraId="52E6599D" w14:textId="54077AF4" w:rsidR="00876BCD" w:rsidRPr="00543E57" w:rsidRDefault="00543E57" w:rsidP="00372A4D">
      <w:pPr>
        <w:pStyle w:val="ListParagraph"/>
        <w:numPr>
          <w:ilvl w:val="1"/>
          <w:numId w:val="23"/>
        </w:numPr>
        <w:rPr>
          <w:b/>
        </w:rPr>
      </w:pPr>
      <w:r>
        <w:rPr>
          <w:bCs/>
          <w:color w:val="000000"/>
        </w:rPr>
        <w:t>False</w:t>
      </w:r>
    </w:p>
    <w:p w14:paraId="50D32379" w14:textId="50D86DA5" w:rsidR="00372A4D" w:rsidRPr="00543E57" w:rsidRDefault="00372A4D" w:rsidP="00362E30">
      <w:pPr>
        <w:ind w:left="1080"/>
        <w:rPr>
          <w:b/>
        </w:rPr>
      </w:pPr>
      <w:r w:rsidRPr="00543E57">
        <w:rPr>
          <w:b/>
        </w:rPr>
        <w:t xml:space="preserve">Rationale: </w:t>
      </w:r>
      <w:r w:rsidR="00D877BC" w:rsidRPr="00543E57">
        <w:rPr>
          <w:b/>
        </w:rPr>
        <w:t xml:space="preserve"> </w:t>
      </w:r>
      <w:r w:rsidR="00543E57" w:rsidRPr="00543E57">
        <w:rPr>
          <w:rFonts w:asciiTheme="majorHAnsi" w:hAnsiTheme="majorHAnsi" w:cstheme="majorHAnsi"/>
          <w:b/>
        </w:rPr>
        <w:t>There are procedures for logging on to the computer</w:t>
      </w:r>
      <w:r w:rsidR="00543E57">
        <w:rPr>
          <w:rFonts w:asciiTheme="majorHAnsi" w:hAnsiTheme="majorHAnsi" w:cstheme="majorHAnsi"/>
          <w:b/>
        </w:rPr>
        <w:t xml:space="preserve">, </w:t>
      </w:r>
      <w:r w:rsidR="00FE6E26" w:rsidRPr="00D769D3">
        <w:rPr>
          <w:rFonts w:asciiTheme="majorHAnsi" w:hAnsiTheme="majorHAnsi" w:cstheme="majorHAnsi"/>
          <w:b/>
        </w:rPr>
        <w:t>sharpening pencils, turning in completed work, using lockers, or asking to use the restroom.</w:t>
      </w:r>
    </w:p>
    <w:p w14:paraId="1B5C5759" w14:textId="67F30BAF" w:rsidR="00D877BC" w:rsidRPr="00D877BC" w:rsidRDefault="00543E57" w:rsidP="00D877BC">
      <w:pPr>
        <w:pStyle w:val="ListParagraph"/>
        <w:numPr>
          <w:ilvl w:val="0"/>
          <w:numId w:val="23"/>
        </w:numPr>
        <w:rPr>
          <w:b/>
        </w:rPr>
      </w:pPr>
      <w:r>
        <w:rPr>
          <w:color w:val="000000"/>
        </w:rPr>
        <w:t>Having clearly defined procedures fosters __________________ in the classroom.</w:t>
      </w:r>
    </w:p>
    <w:p w14:paraId="28503739" w14:textId="39168B5D" w:rsidR="00372A4D" w:rsidRPr="00362E30" w:rsidRDefault="00543E57" w:rsidP="00372A4D">
      <w:pPr>
        <w:pStyle w:val="ListParagraph"/>
        <w:numPr>
          <w:ilvl w:val="1"/>
          <w:numId w:val="23"/>
        </w:numPr>
      </w:pPr>
      <w:r>
        <w:rPr>
          <w:color w:val="000000"/>
        </w:rPr>
        <w:t>Hurt feelings</w:t>
      </w:r>
    </w:p>
    <w:p w14:paraId="31E50341" w14:textId="333C985D" w:rsidR="00362E30" w:rsidRPr="00372A4D" w:rsidRDefault="00543E57" w:rsidP="00372A4D">
      <w:pPr>
        <w:pStyle w:val="ListParagraph"/>
        <w:numPr>
          <w:ilvl w:val="1"/>
          <w:numId w:val="23"/>
        </w:numPr>
      </w:pPr>
      <w:r>
        <w:rPr>
          <w:color w:val="000000"/>
        </w:rPr>
        <w:t>Gossip</w:t>
      </w:r>
    </w:p>
    <w:p w14:paraId="71264A2D" w14:textId="11580725" w:rsidR="00372A4D" w:rsidRPr="00372A4D" w:rsidRDefault="00543E57" w:rsidP="00C15D4D">
      <w:pPr>
        <w:pStyle w:val="ListParagraph"/>
        <w:numPr>
          <w:ilvl w:val="1"/>
          <w:numId w:val="23"/>
        </w:numPr>
        <w:pBdr>
          <w:top w:val="nil"/>
          <w:left w:val="nil"/>
          <w:bottom w:val="nil"/>
          <w:right w:val="nil"/>
          <w:between w:val="nil"/>
        </w:pBdr>
        <w:rPr>
          <w:i/>
          <w:color w:val="FF0000"/>
        </w:rPr>
      </w:pPr>
      <w:r>
        <w:rPr>
          <w:b/>
          <w:color w:val="000000"/>
        </w:rPr>
        <w:t>Shared ownership</w:t>
      </w:r>
    </w:p>
    <w:p w14:paraId="59653B92" w14:textId="1B5BD6A2" w:rsidR="00372A4D" w:rsidRPr="00F927D8" w:rsidRDefault="00372A4D" w:rsidP="00362E30">
      <w:pPr>
        <w:ind w:left="1080"/>
        <w:rPr>
          <w:b/>
        </w:rPr>
      </w:pPr>
      <w:r w:rsidRPr="00372A4D">
        <w:rPr>
          <w:b/>
        </w:rPr>
        <w:t xml:space="preserve">Rationale: </w:t>
      </w:r>
      <w:r w:rsidR="00D877BC">
        <w:rPr>
          <w:b/>
        </w:rPr>
        <w:t xml:space="preserve"> </w:t>
      </w:r>
      <w:r w:rsidR="00543E57" w:rsidRPr="00543E57">
        <w:rPr>
          <w:b/>
        </w:rPr>
        <w:t>Involving students in management of the learning environment empowers them, helping them to feel a partnership for their success and that of others.</w:t>
      </w:r>
    </w:p>
    <w:p w14:paraId="27007B2E" w14:textId="1B9FA1F0" w:rsidR="00D877BC" w:rsidRPr="00D877BC" w:rsidRDefault="00543E57" w:rsidP="00D877BC">
      <w:pPr>
        <w:pStyle w:val="ListParagraph"/>
        <w:numPr>
          <w:ilvl w:val="0"/>
          <w:numId w:val="23"/>
        </w:numPr>
        <w:rPr>
          <w:b/>
        </w:rPr>
      </w:pPr>
      <w:r>
        <w:rPr>
          <w:color w:val="000000"/>
        </w:rPr>
        <w:t>When teaching a procedure, it is important to consider not only the desired outcome for the procedure, but the __________________ before, during, and after the procedure</w:t>
      </w:r>
      <w:r w:rsidR="00A43D7E">
        <w:rPr>
          <w:color w:val="000000"/>
        </w:rPr>
        <w:t>.</w:t>
      </w:r>
    </w:p>
    <w:p w14:paraId="041590CE" w14:textId="3124D00B" w:rsidR="00372A4D" w:rsidRPr="00372A4D" w:rsidRDefault="00543E57" w:rsidP="00372A4D">
      <w:pPr>
        <w:pStyle w:val="ListParagraph"/>
        <w:numPr>
          <w:ilvl w:val="1"/>
          <w:numId w:val="23"/>
        </w:numPr>
      </w:pPr>
      <w:r>
        <w:t>Dangers</w:t>
      </w:r>
    </w:p>
    <w:p w14:paraId="4A60D859" w14:textId="1C1585C7" w:rsidR="00372A4D" w:rsidRPr="00A43D7E" w:rsidRDefault="00543E57" w:rsidP="00372A4D">
      <w:pPr>
        <w:pStyle w:val="ListParagraph"/>
        <w:numPr>
          <w:ilvl w:val="1"/>
          <w:numId w:val="23"/>
        </w:numPr>
        <w:rPr>
          <w:b/>
        </w:rPr>
      </w:pPr>
      <w:r>
        <w:rPr>
          <w:b/>
          <w:color w:val="000000"/>
        </w:rPr>
        <w:t>Typical errors students make</w:t>
      </w:r>
    </w:p>
    <w:p w14:paraId="4C6F6F13" w14:textId="3B6AD6FA" w:rsidR="00A43D7E" w:rsidRPr="00A43D7E" w:rsidRDefault="00543E57" w:rsidP="00372A4D">
      <w:pPr>
        <w:pStyle w:val="ListParagraph"/>
        <w:numPr>
          <w:ilvl w:val="1"/>
          <w:numId w:val="23"/>
        </w:numPr>
        <w:rPr>
          <w:bCs/>
        </w:rPr>
      </w:pPr>
      <w:r>
        <w:rPr>
          <w:bCs/>
        </w:rPr>
        <w:t>Snacks to serve</w:t>
      </w:r>
    </w:p>
    <w:p w14:paraId="714FF18F" w14:textId="38D2F2AE" w:rsidR="00B81086" w:rsidRPr="00543E57" w:rsidRDefault="00372A4D" w:rsidP="00543E57">
      <w:pPr>
        <w:ind w:left="1080"/>
        <w:rPr>
          <w:b/>
        </w:rPr>
      </w:pPr>
      <w:r w:rsidRPr="00372A4D">
        <w:rPr>
          <w:b/>
        </w:rPr>
        <w:t xml:space="preserve">Rationale: </w:t>
      </w:r>
      <w:r w:rsidR="00D877BC">
        <w:rPr>
          <w:b/>
        </w:rPr>
        <w:t xml:space="preserve"> </w:t>
      </w:r>
      <w:r w:rsidR="00543E57">
        <w:rPr>
          <w:b/>
        </w:rPr>
        <w:t>It is necessary to identify each step in the procedure and ask, “</w:t>
      </w:r>
      <w:r w:rsidR="00543E57" w:rsidRPr="00543E57">
        <w:rPr>
          <w:b/>
        </w:rPr>
        <w:t xml:space="preserve">Do they </w:t>
      </w:r>
      <w:r w:rsidR="00543E57">
        <w:rPr>
          <w:b/>
        </w:rPr>
        <w:t xml:space="preserve">clearly </w:t>
      </w:r>
      <w:bookmarkStart w:id="0" w:name="_GoBack"/>
      <w:bookmarkEnd w:id="0"/>
      <w:r w:rsidR="00543E57" w:rsidRPr="00543E57">
        <w:rPr>
          <w:b/>
        </w:rPr>
        <w:t>create a vision of a successful student in the designated activity or task?</w:t>
      </w:r>
      <w:r w:rsidR="00543E57">
        <w:rPr>
          <w:b/>
        </w:rPr>
        <w:t>”</w:t>
      </w:r>
    </w:p>
    <w:sectPr w:rsidR="00B81086" w:rsidRPr="00543E57"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5F9E" w14:textId="77777777" w:rsidR="00FE6E26" w:rsidRDefault="00FE6E26" w:rsidP="008D279C">
      <w:pPr>
        <w:spacing w:after="0" w:line="240" w:lineRule="auto"/>
      </w:pPr>
      <w:r>
        <w:separator/>
      </w:r>
    </w:p>
  </w:endnote>
  <w:endnote w:type="continuationSeparator" w:id="0">
    <w:p w14:paraId="24013FAB" w14:textId="77777777" w:rsidR="00FE6E26" w:rsidRDefault="00FE6E26"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4BFB" w14:textId="77777777" w:rsidR="00FE6E26" w:rsidRDefault="00FE6E26" w:rsidP="008D279C">
      <w:pPr>
        <w:spacing w:after="0" w:line="240" w:lineRule="auto"/>
      </w:pPr>
      <w:r>
        <w:separator/>
      </w:r>
    </w:p>
  </w:footnote>
  <w:footnote w:type="continuationSeparator" w:id="0">
    <w:p w14:paraId="3A2E3824" w14:textId="77777777" w:rsidR="00FE6E26" w:rsidRDefault="00FE6E26"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5"/>
  </w:num>
  <w:num w:numId="5">
    <w:abstractNumId w:val="8"/>
  </w:num>
  <w:num w:numId="6">
    <w:abstractNumId w:val="1"/>
  </w:num>
  <w:num w:numId="7">
    <w:abstractNumId w:val="16"/>
  </w:num>
  <w:num w:numId="8">
    <w:abstractNumId w:val="9"/>
  </w:num>
  <w:num w:numId="9">
    <w:abstractNumId w:val="24"/>
  </w:num>
  <w:num w:numId="10">
    <w:abstractNumId w:val="18"/>
    <w:lvlOverride w:ilvl="0">
      <w:lvl w:ilvl="0">
        <w:numFmt w:val="upperLetter"/>
        <w:lvlText w:val="%1."/>
        <w:lvlJc w:val="left"/>
      </w:lvl>
    </w:lvlOverride>
  </w:num>
  <w:num w:numId="11">
    <w:abstractNumId w:val="5"/>
    <w:lvlOverride w:ilvl="0">
      <w:lvl w:ilvl="0">
        <w:numFmt w:val="upperLetter"/>
        <w:lvlText w:val="%1."/>
        <w:lvlJc w:val="left"/>
      </w:lvl>
    </w:lvlOverride>
  </w:num>
  <w:num w:numId="12">
    <w:abstractNumId w:val="20"/>
  </w:num>
  <w:num w:numId="13">
    <w:abstractNumId w:val="15"/>
  </w:num>
  <w:num w:numId="14">
    <w:abstractNumId w:val="10"/>
  </w:num>
  <w:num w:numId="15">
    <w:abstractNumId w:val="13"/>
  </w:num>
  <w:num w:numId="16">
    <w:abstractNumId w:val="22"/>
  </w:num>
  <w:num w:numId="17">
    <w:abstractNumId w:val="19"/>
  </w:num>
  <w:num w:numId="18">
    <w:abstractNumId w:val="7"/>
  </w:num>
  <w:num w:numId="19">
    <w:abstractNumId w:val="4"/>
  </w:num>
  <w:num w:numId="20">
    <w:abstractNumId w:val="11"/>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1E0F0D"/>
    <w:rsid w:val="001F0968"/>
    <w:rsid w:val="00224406"/>
    <w:rsid w:val="00303E61"/>
    <w:rsid w:val="00317208"/>
    <w:rsid w:val="003440E5"/>
    <w:rsid w:val="00362E30"/>
    <w:rsid w:val="00372A4D"/>
    <w:rsid w:val="003B607D"/>
    <w:rsid w:val="00445AF3"/>
    <w:rsid w:val="0047792E"/>
    <w:rsid w:val="0049737F"/>
    <w:rsid w:val="00543E57"/>
    <w:rsid w:val="00666FFE"/>
    <w:rsid w:val="006F3C4A"/>
    <w:rsid w:val="00810068"/>
    <w:rsid w:val="00821A50"/>
    <w:rsid w:val="00852814"/>
    <w:rsid w:val="00876BCD"/>
    <w:rsid w:val="0089034C"/>
    <w:rsid w:val="008A6DBB"/>
    <w:rsid w:val="008D279C"/>
    <w:rsid w:val="008D4D08"/>
    <w:rsid w:val="009C6D21"/>
    <w:rsid w:val="00A21FB5"/>
    <w:rsid w:val="00A368E9"/>
    <w:rsid w:val="00A43D7E"/>
    <w:rsid w:val="00B04766"/>
    <w:rsid w:val="00B207DA"/>
    <w:rsid w:val="00B32188"/>
    <w:rsid w:val="00B763DC"/>
    <w:rsid w:val="00B81086"/>
    <w:rsid w:val="00C213AB"/>
    <w:rsid w:val="00CA56CB"/>
    <w:rsid w:val="00CF5DE2"/>
    <w:rsid w:val="00D877BC"/>
    <w:rsid w:val="00E10A8B"/>
    <w:rsid w:val="00E52DE5"/>
    <w:rsid w:val="00E6760C"/>
    <w:rsid w:val="00EA07F0"/>
    <w:rsid w:val="00EB0823"/>
    <w:rsid w:val="00F47B6D"/>
    <w:rsid w:val="00F927D8"/>
    <w:rsid w:val="00F931B3"/>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Microsoft Office User</cp:lastModifiedBy>
  <cp:revision>3</cp:revision>
  <dcterms:created xsi:type="dcterms:W3CDTF">2019-06-05T21:17:00Z</dcterms:created>
  <dcterms:modified xsi:type="dcterms:W3CDTF">2019-06-05T21:27:00Z</dcterms:modified>
</cp:coreProperties>
</file>