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CB43" w14:textId="4F088EDF" w:rsidR="00072B6D" w:rsidRPr="00630EDA" w:rsidRDefault="00072B6D" w:rsidP="00072B6D">
      <w:pPr>
        <w:ind w:right="40"/>
        <w:jc w:val="center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SW-PBS Leadership Team Meeting Agenda</w:t>
      </w:r>
    </w:p>
    <w:p w14:paraId="08E386DC" w14:textId="77777777" w:rsidR="00072B6D" w:rsidRPr="00630EDA" w:rsidRDefault="00072B6D" w:rsidP="00072B6D">
      <w:pPr>
        <w:ind w:left="3080" w:right="3080"/>
        <w:jc w:val="center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DATE:</w:t>
      </w:r>
      <w:r w:rsidRPr="00630EDA">
        <w:rPr>
          <w:rFonts w:ascii="Calibri" w:eastAsia="Times New Roman" w:hAnsi="Calibri" w:cs="Calibri"/>
          <w:b/>
          <w:bCs/>
          <w:color w:val="231F20"/>
          <w:u w:val="single"/>
        </w:rPr>
        <w:t>                                        </w:t>
      </w:r>
    </w:p>
    <w:p w14:paraId="1BB95E45" w14:textId="77777777" w:rsidR="00072B6D" w:rsidRPr="00630EDA" w:rsidRDefault="00072B6D" w:rsidP="00072B6D">
      <w:pPr>
        <w:ind w:left="100" w:right="818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Mission: Vision:</w:t>
      </w:r>
    </w:p>
    <w:p w14:paraId="31624752" w14:textId="77777777" w:rsidR="00072B6D" w:rsidRPr="00630EDA" w:rsidRDefault="00072B6D" w:rsidP="00072B6D">
      <w:pPr>
        <w:ind w:left="100" w:right="-2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Working Agreements:</w:t>
      </w:r>
    </w:p>
    <w:p w14:paraId="2256EEDB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</w:rPr>
        <w:t> </w:t>
      </w:r>
    </w:p>
    <w:p w14:paraId="7C1607C5" w14:textId="77777777" w:rsidR="00072B6D" w:rsidRPr="00630EDA" w:rsidRDefault="00072B6D" w:rsidP="00072B6D">
      <w:pPr>
        <w:ind w:left="100" w:right="-2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Members Present:</w:t>
      </w:r>
    </w:p>
    <w:p w14:paraId="743503F4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30E59D5B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823"/>
        <w:gridCol w:w="3109"/>
      </w:tblGrid>
      <w:tr w:rsidR="00072B6D" w:rsidRPr="00630EDA" w14:paraId="7CB68653" w14:textId="77777777" w:rsidTr="00FD06E8">
        <w:trPr>
          <w:trHeight w:val="7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26D51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Objective/Outcome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8C4A5" w14:textId="77777777" w:rsidR="00072B6D" w:rsidRPr="00630EDA" w:rsidRDefault="00072B6D" w:rsidP="00FD06E8">
            <w:pPr>
              <w:ind w:left="640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Time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D079" w14:textId="77777777" w:rsidR="00072B6D" w:rsidRPr="00630EDA" w:rsidRDefault="00072B6D" w:rsidP="00FD06E8">
            <w:pPr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Person Reporting</w:t>
            </w:r>
          </w:p>
        </w:tc>
      </w:tr>
      <w:tr w:rsidR="00072B6D" w:rsidRPr="00630EDA" w14:paraId="6D848FA9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C0C3A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1.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BA1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957A8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1DB729FC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391D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2.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C49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5B8E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597658F4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6265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3.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78D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644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0C184E91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5C0A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4.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A57B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1BD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43C31F1C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D862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5.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FAE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08F9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67E589C1" w14:textId="77777777" w:rsidTr="00FD06E8">
        <w:trPr>
          <w:trHeight w:val="174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492B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lastRenderedPageBreak/>
              <w:t>To Do Before the Next Meeting. </w:t>
            </w:r>
          </w:p>
          <w:p w14:paraId="5A3CC1D9" w14:textId="77777777" w:rsidR="00072B6D" w:rsidRPr="00630EDA" w:rsidRDefault="00072B6D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B6D" w:rsidRPr="00630EDA" w14:paraId="725A665D" w14:textId="77777777" w:rsidTr="00FD06E8">
        <w:trPr>
          <w:trHeight w:val="166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AED7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Communication with Staff, Students, Families and Community – Strategies and Person Responsible</w:t>
            </w:r>
          </w:p>
        </w:tc>
      </w:tr>
      <w:tr w:rsidR="00072B6D" w:rsidRPr="00630EDA" w14:paraId="67EC2F69" w14:textId="77777777" w:rsidTr="00FD06E8">
        <w:trPr>
          <w:trHeight w:val="174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EC28" w14:textId="77777777" w:rsidR="00072B6D" w:rsidRPr="00630EDA" w:rsidRDefault="00072B6D" w:rsidP="00072B6D">
            <w:pPr>
              <w:ind w:left="250" w:right="-20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Next Meeting Date:</w:t>
            </w:r>
          </w:p>
          <w:p w14:paraId="11118371" w14:textId="77777777" w:rsidR="00072B6D" w:rsidRPr="00630EDA" w:rsidRDefault="00072B6D" w:rsidP="00072B6D">
            <w:pPr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Possible Agenda Topics:</w:t>
            </w:r>
            <w:bookmarkEnd w:id="0"/>
          </w:p>
        </w:tc>
      </w:tr>
    </w:tbl>
    <w:p w14:paraId="6AE3B32C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</w:p>
    <w:p w14:paraId="3C5D8BA2" w14:textId="77777777" w:rsidR="00072B6D" w:rsidRDefault="00072B6D" w:rsidP="00072B6D"/>
    <w:p w14:paraId="1BB2E828" w14:textId="7497F62E" w:rsidR="00305959" w:rsidRPr="00C16A42" w:rsidRDefault="00305959" w:rsidP="00C16A42"/>
    <w:sectPr w:rsidR="00305959" w:rsidRPr="00C16A42" w:rsidSect="00072B6D">
      <w:footerReference w:type="default" r:id="rId7"/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7C67" w14:textId="77777777" w:rsidR="009905F0" w:rsidRDefault="009905F0" w:rsidP="006B59A1">
      <w:pPr>
        <w:spacing w:after="0" w:line="240" w:lineRule="auto"/>
      </w:pPr>
      <w:r>
        <w:separator/>
      </w:r>
    </w:p>
  </w:endnote>
  <w:endnote w:type="continuationSeparator" w:id="0">
    <w:p w14:paraId="4AD74C0B" w14:textId="77777777" w:rsidR="009905F0" w:rsidRDefault="009905F0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EE4A" w14:textId="77777777" w:rsidR="009905F0" w:rsidRDefault="009905F0" w:rsidP="006B59A1">
      <w:pPr>
        <w:spacing w:after="0" w:line="240" w:lineRule="auto"/>
      </w:pPr>
      <w:r>
        <w:separator/>
      </w:r>
    </w:p>
  </w:footnote>
  <w:footnote w:type="continuationSeparator" w:id="0">
    <w:p w14:paraId="4C4FA145" w14:textId="77777777" w:rsidR="009905F0" w:rsidRDefault="009905F0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2B6D"/>
    <w:rsid w:val="00076B0C"/>
    <w:rsid w:val="00135141"/>
    <w:rsid w:val="00305959"/>
    <w:rsid w:val="00382A4B"/>
    <w:rsid w:val="003D5DED"/>
    <w:rsid w:val="004C571E"/>
    <w:rsid w:val="00586C27"/>
    <w:rsid w:val="006B59A1"/>
    <w:rsid w:val="0085298C"/>
    <w:rsid w:val="00887087"/>
    <w:rsid w:val="0095225C"/>
    <w:rsid w:val="009905F0"/>
    <w:rsid w:val="00996182"/>
    <w:rsid w:val="00A46EB7"/>
    <w:rsid w:val="00AA3192"/>
    <w:rsid w:val="00AD7A72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2020-03-31T15:48:00Z</dcterms:created>
  <dcterms:modified xsi:type="dcterms:W3CDTF">2020-03-31T15:48:00Z</dcterms:modified>
</cp:coreProperties>
</file>