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D2C079" w:rsidR="002F3A09" w:rsidRDefault="00281F38" w:rsidP="00CD5E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 </w:t>
      </w:r>
      <w:r w:rsidR="00A478DB" w:rsidRPr="00CD5E73">
        <w:rPr>
          <w:b/>
          <w:sz w:val="40"/>
          <w:szCs w:val="40"/>
        </w:rPr>
        <w:t xml:space="preserve">Dimensions </w:t>
      </w:r>
      <w:r>
        <w:rPr>
          <w:b/>
          <w:sz w:val="40"/>
          <w:szCs w:val="40"/>
        </w:rPr>
        <w:t xml:space="preserve">of </w:t>
      </w:r>
      <w:r w:rsidR="00CD5E73" w:rsidRPr="00CD5E73">
        <w:rPr>
          <w:b/>
          <w:sz w:val="40"/>
          <w:szCs w:val="40"/>
        </w:rPr>
        <w:t xml:space="preserve">Teacher Leadership </w:t>
      </w:r>
    </w:p>
    <w:p w14:paraId="047F2981" w14:textId="1D67EE17" w:rsidR="00CD5E73" w:rsidRDefault="00CD5E73" w:rsidP="00CD5E73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CD5E73" w14:paraId="6CD54728" w14:textId="77777777" w:rsidTr="00CD5E73">
        <w:tc>
          <w:tcPr>
            <w:tcW w:w="6588" w:type="dxa"/>
            <w:shd w:val="clear" w:color="auto" w:fill="BFBFBF" w:themeFill="background1" w:themeFillShade="BF"/>
          </w:tcPr>
          <w:p w14:paraId="6139A86C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sz w:val="24"/>
                <w:szCs w:val="24"/>
              </w:rPr>
              <w:t>Dimension</w:t>
            </w:r>
          </w:p>
          <w:p w14:paraId="33537D6B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shd w:val="clear" w:color="auto" w:fill="BFBFBF" w:themeFill="background1" w:themeFillShade="BF"/>
          </w:tcPr>
          <w:p w14:paraId="027CE286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sz w:val="24"/>
                <w:szCs w:val="24"/>
              </w:rPr>
              <w:t>Examples</w:t>
            </w:r>
          </w:p>
          <w:p w14:paraId="24FF2FB0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5E73" w14:paraId="3EFF9427" w14:textId="77777777" w:rsidTr="00CD5E73">
        <w:tc>
          <w:tcPr>
            <w:tcW w:w="6588" w:type="dxa"/>
          </w:tcPr>
          <w:p w14:paraId="4AF8D4C6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>Coordination, Management</w:t>
            </w:r>
          </w:p>
          <w:p w14:paraId="4D17A9AA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4C734646" w14:textId="77777777" w:rsidR="004E5668" w:rsidRPr="00CD5E73" w:rsidRDefault="00A478DB" w:rsidP="00CD5E7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Coordinating daily schedules and special events</w:t>
            </w:r>
          </w:p>
          <w:p w14:paraId="7D5BCFD5" w14:textId="77777777" w:rsidR="004E5668" w:rsidRPr="00CD5E73" w:rsidRDefault="00A478DB" w:rsidP="00CD5E7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Participating in administrative meetings and tasks</w:t>
            </w:r>
          </w:p>
          <w:p w14:paraId="46410781" w14:textId="77777777" w:rsidR="004E5668" w:rsidRPr="00CD5E73" w:rsidRDefault="00A478DB" w:rsidP="00CD5E7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Monitoring improvement efforts</w:t>
            </w:r>
          </w:p>
          <w:p w14:paraId="1FD4BA66" w14:textId="553CBF06" w:rsidR="00CD5E73" w:rsidRPr="00CD5E73" w:rsidRDefault="00A478DB" w:rsidP="00CD5E7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Handling disturbances</w:t>
            </w:r>
          </w:p>
        </w:tc>
      </w:tr>
      <w:tr w:rsidR="00CD5E73" w14:paraId="09F8C378" w14:textId="77777777" w:rsidTr="00CD5E73">
        <w:tc>
          <w:tcPr>
            <w:tcW w:w="6588" w:type="dxa"/>
          </w:tcPr>
          <w:p w14:paraId="787A812C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>School or District Curriculum Work</w:t>
            </w:r>
          </w:p>
          <w:p w14:paraId="6DE35F60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29ED22EF" w14:textId="77777777" w:rsidR="004E5668" w:rsidRPr="00CD5E73" w:rsidRDefault="00A478DB" w:rsidP="00CD5E7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Defining outcomes and standards</w:t>
            </w:r>
          </w:p>
          <w:p w14:paraId="46CEE374" w14:textId="3646D4CE" w:rsidR="00CD5E73" w:rsidRPr="00CD5E73" w:rsidRDefault="00A478DB" w:rsidP="00CD5E7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 xml:space="preserve">Selecting and developing curriculum </w:t>
            </w:r>
          </w:p>
        </w:tc>
      </w:tr>
      <w:tr w:rsidR="00CD5E73" w14:paraId="7252BF1C" w14:textId="77777777" w:rsidTr="00CD5E73">
        <w:tc>
          <w:tcPr>
            <w:tcW w:w="6588" w:type="dxa"/>
          </w:tcPr>
          <w:p w14:paraId="57B463AA" w14:textId="3CD04881" w:rsidR="00CD5E73" w:rsidRPr="00CD5E73" w:rsidRDefault="00CD5E73" w:rsidP="00CD5E73">
            <w:pPr>
              <w:tabs>
                <w:tab w:val="left" w:pos="1783"/>
              </w:tabs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>Professional Development of Colleagues</w:t>
            </w:r>
          </w:p>
          <w:p w14:paraId="276F7C68" w14:textId="69055B95" w:rsidR="00CD5E73" w:rsidRPr="00CD5E73" w:rsidRDefault="00CD5E73" w:rsidP="00CD5E73">
            <w:pPr>
              <w:tabs>
                <w:tab w:val="left" w:pos="178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2A46B5A3" w14:textId="565EACCA" w:rsidR="004E5668" w:rsidRPr="00CD5E73" w:rsidRDefault="00A478DB" w:rsidP="00CD5E73">
            <w:pPr>
              <w:numPr>
                <w:ilvl w:val="0"/>
                <w:numId w:val="6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Mentoring other teachers</w:t>
            </w:r>
          </w:p>
          <w:p w14:paraId="75B2FCBD" w14:textId="77777777" w:rsidR="004E5668" w:rsidRPr="00CD5E73" w:rsidRDefault="00A478DB" w:rsidP="00CD5E73">
            <w:pPr>
              <w:numPr>
                <w:ilvl w:val="0"/>
                <w:numId w:val="6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Leading workshops</w:t>
            </w:r>
          </w:p>
          <w:p w14:paraId="6E96C649" w14:textId="77777777" w:rsidR="004E5668" w:rsidRPr="00CD5E73" w:rsidRDefault="00A478DB" w:rsidP="00CD5E73">
            <w:pPr>
              <w:numPr>
                <w:ilvl w:val="0"/>
                <w:numId w:val="6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Peer coaching</w:t>
            </w:r>
          </w:p>
          <w:p w14:paraId="2941C074" w14:textId="77777777" w:rsidR="004E5668" w:rsidRPr="00CD5E73" w:rsidRDefault="00A478DB" w:rsidP="00CD5E73">
            <w:pPr>
              <w:numPr>
                <w:ilvl w:val="0"/>
                <w:numId w:val="6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Modeling</w:t>
            </w:r>
          </w:p>
          <w:p w14:paraId="7B0462E4" w14:textId="0914C445" w:rsidR="00CD5E73" w:rsidRPr="00CD5E73" w:rsidRDefault="00A478DB" w:rsidP="00CD5E73">
            <w:pPr>
              <w:numPr>
                <w:ilvl w:val="0"/>
                <w:numId w:val="6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Encouraging</w:t>
            </w:r>
          </w:p>
        </w:tc>
      </w:tr>
      <w:tr w:rsidR="00CD5E73" w14:paraId="7CC774AE" w14:textId="77777777" w:rsidTr="00CD5E73">
        <w:tc>
          <w:tcPr>
            <w:tcW w:w="6588" w:type="dxa"/>
          </w:tcPr>
          <w:p w14:paraId="067C9F2F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>Participate in School Change/Improvement</w:t>
            </w:r>
          </w:p>
          <w:p w14:paraId="6B7A7FCB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3D865A9D" w14:textId="77777777" w:rsidR="004E5668" w:rsidRPr="00CD5E73" w:rsidRDefault="00A478DB" w:rsidP="00CD5E7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Taking part in school-wide decisions</w:t>
            </w:r>
          </w:p>
          <w:p w14:paraId="664F056C" w14:textId="77777777" w:rsidR="004E5668" w:rsidRPr="00CD5E73" w:rsidRDefault="00A478DB" w:rsidP="00CD5E7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School change activities</w:t>
            </w:r>
          </w:p>
          <w:p w14:paraId="008FF43A" w14:textId="77777777" w:rsidR="004E5668" w:rsidRPr="00CD5E73" w:rsidRDefault="00A478DB" w:rsidP="00CD5E7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Action research</w:t>
            </w:r>
          </w:p>
          <w:p w14:paraId="55857ADE" w14:textId="652BC6E1" w:rsidR="00CD5E73" w:rsidRPr="00CD5E73" w:rsidRDefault="00A478DB" w:rsidP="00CD5E7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Group learning activities</w:t>
            </w:r>
          </w:p>
        </w:tc>
      </w:tr>
      <w:tr w:rsidR="00CD5E73" w14:paraId="61B26123" w14:textId="77777777" w:rsidTr="00CD5E73">
        <w:tc>
          <w:tcPr>
            <w:tcW w:w="6588" w:type="dxa"/>
          </w:tcPr>
          <w:p w14:paraId="47247AA6" w14:textId="1D7A4519" w:rsidR="00CD5E73" w:rsidRPr="00CD5E73" w:rsidRDefault="00CD5E73" w:rsidP="00CD5E73">
            <w:pPr>
              <w:tabs>
                <w:tab w:val="left" w:pos="937"/>
              </w:tabs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>Parent/Community Involvement</w:t>
            </w:r>
          </w:p>
          <w:p w14:paraId="0AD435D8" w14:textId="479D0614" w:rsidR="00CD5E73" w:rsidRPr="00CD5E73" w:rsidRDefault="00CD5E73" w:rsidP="00CD5E73">
            <w:pPr>
              <w:tabs>
                <w:tab w:val="left" w:pos="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64B25913" w14:textId="77777777" w:rsidR="004E5668" w:rsidRPr="00CD5E73" w:rsidRDefault="00A478DB" w:rsidP="00CD5E7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Encouraging parent participation</w:t>
            </w:r>
          </w:p>
          <w:p w14:paraId="291018AD" w14:textId="77777777" w:rsidR="004E5668" w:rsidRPr="00CD5E73" w:rsidRDefault="00A478DB" w:rsidP="00CD5E7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Partnerships</w:t>
            </w:r>
          </w:p>
          <w:p w14:paraId="0A22520D" w14:textId="75BE85F5" w:rsidR="00CD5E73" w:rsidRPr="00CD5E73" w:rsidRDefault="00A478DB" w:rsidP="00CD5E7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Working with community organizations</w:t>
            </w:r>
          </w:p>
        </w:tc>
      </w:tr>
      <w:tr w:rsidR="00CD5E73" w14:paraId="6D6F4BD6" w14:textId="77777777" w:rsidTr="00CD5E73">
        <w:tc>
          <w:tcPr>
            <w:tcW w:w="6588" w:type="dxa"/>
          </w:tcPr>
          <w:p w14:paraId="71B46527" w14:textId="3D9B1AE9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 xml:space="preserve">Contributions to the </w:t>
            </w:r>
            <w:r w:rsidR="003C6667">
              <w:rPr>
                <w:b/>
                <w:bCs/>
                <w:sz w:val="24"/>
                <w:szCs w:val="24"/>
              </w:rPr>
              <w:t>P</w:t>
            </w:r>
            <w:r w:rsidRPr="00CD5E73">
              <w:rPr>
                <w:b/>
                <w:bCs/>
                <w:sz w:val="24"/>
                <w:szCs w:val="24"/>
              </w:rPr>
              <w:t>rofession</w:t>
            </w:r>
          </w:p>
          <w:p w14:paraId="13456032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4447EAAC" w14:textId="5809C540" w:rsidR="004E5668" w:rsidRPr="00CD5E73" w:rsidRDefault="00CD5E73" w:rsidP="00CD5E73">
            <w:pPr>
              <w:numPr>
                <w:ilvl w:val="0"/>
                <w:numId w:val="9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478DB" w:rsidRPr="00CD5E73">
              <w:rPr>
                <w:sz w:val="24"/>
                <w:szCs w:val="24"/>
              </w:rPr>
              <w:t>articipating in professional organizations</w:t>
            </w:r>
          </w:p>
          <w:p w14:paraId="678827E4" w14:textId="75E10D59" w:rsidR="00CD5E73" w:rsidRPr="00CD5E73" w:rsidRDefault="00A478DB" w:rsidP="00CD5E73">
            <w:pPr>
              <w:numPr>
                <w:ilvl w:val="0"/>
                <w:numId w:val="9"/>
              </w:numPr>
              <w:tabs>
                <w:tab w:val="left" w:pos="1783"/>
              </w:tabs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>Being politically involved</w:t>
            </w:r>
          </w:p>
        </w:tc>
      </w:tr>
      <w:tr w:rsidR="00CD5E73" w14:paraId="7CA34DEB" w14:textId="77777777" w:rsidTr="00CD5E73">
        <w:tc>
          <w:tcPr>
            <w:tcW w:w="6588" w:type="dxa"/>
          </w:tcPr>
          <w:p w14:paraId="66F94B29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  <w:r w:rsidRPr="00CD5E73">
              <w:rPr>
                <w:b/>
                <w:bCs/>
                <w:sz w:val="24"/>
                <w:szCs w:val="24"/>
              </w:rPr>
              <w:t>Preservice Teacher Education</w:t>
            </w:r>
          </w:p>
          <w:p w14:paraId="61BD542A" w14:textId="77777777" w:rsidR="00CD5E73" w:rsidRPr="00CD5E73" w:rsidRDefault="00CD5E73" w:rsidP="00CD5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3752C02D" w14:textId="2DE8B86B" w:rsidR="00CD5E73" w:rsidRPr="00CD5E73" w:rsidRDefault="00A478DB" w:rsidP="00CD5E7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D5E73">
              <w:rPr>
                <w:sz w:val="24"/>
                <w:szCs w:val="24"/>
              </w:rPr>
              <w:t xml:space="preserve">Partnerships with colleges and universities to prepare future teachers. </w:t>
            </w:r>
          </w:p>
        </w:tc>
        <w:bookmarkStart w:id="0" w:name="_GoBack"/>
        <w:bookmarkEnd w:id="0"/>
      </w:tr>
    </w:tbl>
    <w:p w14:paraId="0000000C" w14:textId="77777777" w:rsidR="002F3A09" w:rsidRDefault="002F3A09"/>
    <w:p w14:paraId="0000000E" w14:textId="53F7B2FE" w:rsidR="002F3A09" w:rsidRDefault="00A478DB">
      <w:r>
        <w:t xml:space="preserve"> </w:t>
      </w:r>
    </w:p>
    <w:sectPr w:rsidR="002F3A09" w:rsidSect="009C4ACE">
      <w:footerReference w:type="default" r:id="rId7"/>
      <w:pgSz w:w="15840" w:h="12240" w:orient="landscape"/>
      <w:pgMar w:top="720" w:right="1440" w:bottom="201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F072" w14:textId="77777777" w:rsidR="00FB391D" w:rsidRDefault="00FB391D" w:rsidP="00CD5E73">
      <w:pPr>
        <w:spacing w:after="0" w:line="240" w:lineRule="auto"/>
      </w:pPr>
      <w:r>
        <w:separator/>
      </w:r>
    </w:p>
  </w:endnote>
  <w:endnote w:type="continuationSeparator" w:id="0">
    <w:p w14:paraId="02B1DB9A" w14:textId="77777777" w:rsidR="00FB391D" w:rsidRDefault="00FB391D" w:rsidP="00CD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416F" w14:textId="77777777" w:rsidR="00CD5E73" w:rsidRPr="00CD5E73" w:rsidRDefault="00CD5E73" w:rsidP="00CD5E73">
    <w:pPr>
      <w:pStyle w:val="Footer"/>
    </w:pPr>
    <w:r>
      <w:t xml:space="preserve">Adapted From: </w:t>
    </w:r>
    <w:r w:rsidRPr="00CD5E73">
      <w:t xml:space="preserve">York-Barr, J. &amp; Duke, K. (2004). What do we know about teacher leadership? Findings from two decades of scholarship. </w:t>
    </w:r>
    <w:r w:rsidRPr="00CD5E73">
      <w:rPr>
        <w:i/>
        <w:iCs/>
      </w:rPr>
      <w:t>Review of Educational Research</w:t>
    </w:r>
    <w:r w:rsidRPr="00CD5E73">
      <w:t>,74(3), 255-316.</w:t>
    </w:r>
  </w:p>
  <w:p w14:paraId="49067AD5" w14:textId="4B54F69F" w:rsidR="009C4ACE" w:rsidRDefault="009C4ACE" w:rsidP="009C4ACE">
    <w:pPr>
      <w:pStyle w:val="Footer"/>
      <w:pBdr>
        <w:top w:val="single" w:sz="12" w:space="0" w:color="005479" w:themeColor="accent2"/>
      </w:pBdr>
      <w:rPr>
        <w:noProof/>
      </w:rPr>
    </w:pPr>
    <w:r>
      <w:t xml:space="preserve">Missouri SPDG/MMD/DCI </w:t>
    </w:r>
    <w:r>
      <w:tab/>
    </w:r>
    <w:r>
      <w:tab/>
    </w:r>
    <w:r>
      <w:tab/>
    </w:r>
    <w:r>
      <w:tab/>
      <w:t xml:space="preserve">June 2019                 </w:t>
    </w:r>
  </w:p>
  <w:p w14:paraId="60BBDDD4" w14:textId="06464279" w:rsidR="00CD5E73" w:rsidRDefault="009C4ACE" w:rsidP="009C4ACE">
    <w:pPr>
      <w:pStyle w:val="Footer"/>
    </w:pPr>
    <w:r>
      <w:rPr>
        <w:noProof/>
      </w:rPr>
      <w:drawing>
        <wp:inline distT="0" distB="0" distL="0" distR="0" wp14:anchorId="796594B2" wp14:editId="653A3D15">
          <wp:extent cx="838200" cy="297180"/>
          <wp:effectExtent l="0" t="0" r="0" b="762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7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ahoma"/>
      </w:rPr>
      <w:t xml:space="preserve"> </w:t>
    </w:r>
    <w:r>
      <w:rPr>
        <w:rStyle w:val="PlaceholderText"/>
      </w:rPr>
      <w:t xml:space="preserve">This work is licensed under a </w:t>
    </w:r>
    <w:hyperlink r:id="rId2" w:history="1">
      <w:r>
        <w:rPr>
          <w:rStyle w:val="Hyperlink"/>
        </w:rPr>
        <w:t>Creative Commons Attribution-</w:t>
      </w:r>
      <w:proofErr w:type="spellStart"/>
      <w:r>
        <w:rPr>
          <w:rStyle w:val="Hyperlink"/>
        </w:rPr>
        <w:t>NonCommercial</w:t>
      </w:r>
      <w:proofErr w:type="spellEnd"/>
      <w:r>
        <w:rPr>
          <w:rStyle w:val="Hyperlink"/>
        </w:rPr>
        <w:t>-</w:t>
      </w:r>
      <w:proofErr w:type="spellStart"/>
      <w:r>
        <w:rPr>
          <w:rStyle w:val="Hyperlink"/>
        </w:rPr>
        <w:t>NoDerivatives</w:t>
      </w:r>
      <w:proofErr w:type="spellEnd"/>
      <w:r>
        <w:rPr>
          <w:rStyle w:val="Hyperlink"/>
        </w:rPr>
        <w:t xml:space="preserve"> 4.0 International License</w:t>
      </w:r>
    </w:hyperlink>
    <w:r>
      <w:rPr>
        <w:rStyle w:val="PlaceholderTex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6FF9" w14:textId="77777777" w:rsidR="00FB391D" w:rsidRDefault="00FB391D" w:rsidP="00CD5E73">
      <w:pPr>
        <w:spacing w:after="0" w:line="240" w:lineRule="auto"/>
      </w:pPr>
      <w:r>
        <w:separator/>
      </w:r>
    </w:p>
  </w:footnote>
  <w:footnote w:type="continuationSeparator" w:id="0">
    <w:p w14:paraId="783706F1" w14:textId="77777777" w:rsidR="00FB391D" w:rsidRDefault="00FB391D" w:rsidP="00CD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559"/>
    <w:multiLevelType w:val="hybridMultilevel"/>
    <w:tmpl w:val="CA34C2B6"/>
    <w:lvl w:ilvl="0" w:tplc="5A6E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E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C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2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6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6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0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D6293"/>
    <w:multiLevelType w:val="hybridMultilevel"/>
    <w:tmpl w:val="F58A58A4"/>
    <w:lvl w:ilvl="0" w:tplc="0B96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E4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C9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0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4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CC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6B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F86AE3"/>
    <w:multiLevelType w:val="hybridMultilevel"/>
    <w:tmpl w:val="CEE0E762"/>
    <w:lvl w:ilvl="0" w:tplc="31563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07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2B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A7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42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AD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6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2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C5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006FCE"/>
    <w:multiLevelType w:val="hybridMultilevel"/>
    <w:tmpl w:val="DE0855AA"/>
    <w:lvl w:ilvl="0" w:tplc="ADCC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0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45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0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C5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AA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1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87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854875"/>
    <w:multiLevelType w:val="hybridMultilevel"/>
    <w:tmpl w:val="F1A61FD2"/>
    <w:lvl w:ilvl="0" w:tplc="0E7E6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AE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C4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2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C6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A8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7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6B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C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7D32E3"/>
    <w:multiLevelType w:val="hybridMultilevel"/>
    <w:tmpl w:val="C5BE8942"/>
    <w:lvl w:ilvl="0" w:tplc="117C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6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0E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47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C0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7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00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D40AA"/>
    <w:multiLevelType w:val="hybridMultilevel"/>
    <w:tmpl w:val="1642214E"/>
    <w:lvl w:ilvl="0" w:tplc="3702B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E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2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C3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9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8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6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C3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C0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ED1B24"/>
    <w:multiLevelType w:val="hybridMultilevel"/>
    <w:tmpl w:val="B3C8B1E8"/>
    <w:lvl w:ilvl="0" w:tplc="A3AA2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8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4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CB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65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4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AC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0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C5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5E25AC"/>
    <w:multiLevelType w:val="hybridMultilevel"/>
    <w:tmpl w:val="04B63192"/>
    <w:lvl w:ilvl="0" w:tplc="0186F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E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C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41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4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B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AB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45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A4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A40CC4"/>
    <w:multiLevelType w:val="hybridMultilevel"/>
    <w:tmpl w:val="D744E400"/>
    <w:lvl w:ilvl="0" w:tplc="593CA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4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8D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25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20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E5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8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A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E5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A09"/>
    <w:rsid w:val="00281F38"/>
    <w:rsid w:val="002F3A09"/>
    <w:rsid w:val="003C6667"/>
    <w:rsid w:val="004E5668"/>
    <w:rsid w:val="00666024"/>
    <w:rsid w:val="00685ACB"/>
    <w:rsid w:val="009C4ACE"/>
    <w:rsid w:val="00A478DB"/>
    <w:rsid w:val="00C013C1"/>
    <w:rsid w:val="00CD5E73"/>
    <w:rsid w:val="00F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8644F"/>
  <w15:docId w15:val="{6863923D-0E9A-9D43-8FE4-2D1F998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D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73"/>
  </w:style>
  <w:style w:type="paragraph" w:styleId="Footer">
    <w:name w:val="footer"/>
    <w:basedOn w:val="Normal"/>
    <w:link w:val="FooterChar"/>
    <w:uiPriority w:val="99"/>
    <w:unhideWhenUsed/>
    <w:rsid w:val="00CD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73"/>
  </w:style>
  <w:style w:type="paragraph" w:styleId="NormalWeb">
    <w:name w:val="Normal (Web)"/>
    <w:basedOn w:val="Normal"/>
    <w:uiPriority w:val="99"/>
    <w:semiHidden/>
    <w:unhideWhenUsed/>
    <w:rsid w:val="00CD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ACE"/>
    <w:rPr>
      <w:color w:val="00767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4A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D">
      <a:dk1>
        <a:sysClr val="windowText" lastClr="000000"/>
      </a:dk1>
      <a:lt1>
        <a:srgbClr val="FFFFFF"/>
      </a:lt1>
      <a:dk2>
        <a:srgbClr val="6D6E71"/>
      </a:dk2>
      <a:lt2>
        <a:srgbClr val="DFD4BB"/>
      </a:lt2>
      <a:accent1>
        <a:srgbClr val="69A9CC"/>
      </a:accent1>
      <a:accent2>
        <a:srgbClr val="005479"/>
      </a:accent2>
      <a:accent3>
        <a:srgbClr val="00A49D"/>
      </a:accent3>
      <a:accent4>
        <a:srgbClr val="F15B58"/>
      </a:accent4>
      <a:accent5>
        <a:srgbClr val="CCA866"/>
      </a:accent5>
      <a:accent6>
        <a:srgbClr val="A5D38C"/>
      </a:accent6>
      <a:hlink>
        <a:srgbClr val="007670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761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Jodi Arnold</cp:lastModifiedBy>
  <cp:revision>5</cp:revision>
  <dcterms:created xsi:type="dcterms:W3CDTF">2019-04-11T20:56:00Z</dcterms:created>
  <dcterms:modified xsi:type="dcterms:W3CDTF">2019-07-02T16:00:00Z</dcterms:modified>
</cp:coreProperties>
</file>