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9900" w14:textId="423145F3" w:rsidR="00DE376A" w:rsidRPr="00396819" w:rsidRDefault="003166FA" w:rsidP="003002C6">
      <w:pPr>
        <w:jc w:val="center"/>
        <w:rPr>
          <w:rFonts w:cstheme="minorHAnsi"/>
          <w:b/>
          <w:color w:val="000000" w:themeColor="text1"/>
          <w:sz w:val="22"/>
          <w:szCs w:val="22"/>
        </w:rPr>
      </w:pPr>
      <w:r w:rsidRPr="00396819">
        <w:rPr>
          <w:rFonts w:cstheme="minorHAnsi"/>
          <w:b/>
          <w:color w:val="000000" w:themeColor="text1"/>
          <w:sz w:val="22"/>
          <w:szCs w:val="22"/>
        </w:rPr>
        <w:t>CTE</w:t>
      </w:r>
      <w:r w:rsidR="003002C6" w:rsidRPr="00396819">
        <w:rPr>
          <w:rFonts w:cstheme="minorHAnsi"/>
          <w:b/>
          <w:color w:val="000000" w:themeColor="text1"/>
          <w:sz w:val="22"/>
          <w:szCs w:val="22"/>
        </w:rPr>
        <w:t xml:space="preserve"> Module Pre/Post Assessment</w:t>
      </w:r>
    </w:p>
    <w:p w14:paraId="350E043C" w14:textId="75C54FFB" w:rsidR="00CA793D" w:rsidRPr="00396819" w:rsidRDefault="00CA793D" w:rsidP="003002C6">
      <w:pPr>
        <w:jc w:val="center"/>
        <w:rPr>
          <w:rFonts w:cstheme="minorHAnsi"/>
          <w:bCs/>
          <w:color w:val="000000" w:themeColor="text1"/>
          <w:sz w:val="22"/>
          <w:szCs w:val="22"/>
          <w:u w:val="single"/>
        </w:rPr>
      </w:pPr>
    </w:p>
    <w:p w14:paraId="091E4D8C" w14:textId="3B878354" w:rsidR="00396819" w:rsidRPr="00396819" w:rsidRDefault="00CA793D" w:rsidP="00396819">
      <w:pPr>
        <w:rPr>
          <w:rFonts w:cstheme="minorHAnsi"/>
          <w:bCs/>
          <w:color w:val="000000" w:themeColor="text1"/>
          <w:sz w:val="22"/>
          <w:szCs w:val="22"/>
        </w:rPr>
      </w:pPr>
      <w:r w:rsidRPr="00396819">
        <w:rPr>
          <w:rFonts w:cstheme="minorHAnsi"/>
          <w:bCs/>
          <w:color w:val="000000" w:themeColor="text1"/>
          <w:sz w:val="22"/>
          <w:szCs w:val="22"/>
          <w:u w:val="single"/>
        </w:rPr>
        <w:t xml:space="preserve">District:                                                                </w:t>
      </w:r>
      <w:r w:rsidR="00CF474D" w:rsidRPr="00396819">
        <w:rPr>
          <w:rFonts w:cstheme="minorHAnsi"/>
          <w:bCs/>
          <w:color w:val="000000" w:themeColor="text1"/>
          <w:sz w:val="22"/>
          <w:szCs w:val="22"/>
          <w:u w:val="single"/>
        </w:rPr>
        <w:t xml:space="preserve">                                                    </w:t>
      </w:r>
      <w:r w:rsidRPr="00396819">
        <w:rPr>
          <w:rFonts w:cstheme="minorHAnsi"/>
          <w:bCs/>
          <w:color w:val="000000" w:themeColor="text1"/>
          <w:sz w:val="22"/>
          <w:szCs w:val="22"/>
          <w:u w:val="single"/>
        </w:rPr>
        <w:t xml:space="preserve">   School</w:t>
      </w:r>
      <w:r w:rsidR="00A14F5C" w:rsidRPr="00396819">
        <w:rPr>
          <w:rFonts w:cstheme="minorHAnsi"/>
          <w:bCs/>
          <w:color w:val="000000" w:themeColor="text1"/>
          <w:sz w:val="22"/>
          <w:szCs w:val="22"/>
          <w:u w:val="single"/>
        </w:rPr>
        <w:t>:</w:t>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r>
      <w:r w:rsidR="00A14F5C" w:rsidRPr="00396819">
        <w:rPr>
          <w:rFonts w:cstheme="minorHAnsi"/>
          <w:bCs/>
          <w:color w:val="000000" w:themeColor="text1"/>
          <w:sz w:val="22"/>
          <w:szCs w:val="22"/>
        </w:rPr>
        <w:softHyphen/>
        <w:t xml:space="preserve">__________________                                     </w:t>
      </w:r>
    </w:p>
    <w:p w14:paraId="6A91B81E" w14:textId="77777777" w:rsidR="00396819" w:rsidRPr="00396819" w:rsidRDefault="00396819" w:rsidP="00396819">
      <w:pPr>
        <w:rPr>
          <w:rFonts w:cstheme="minorHAnsi"/>
          <w:b/>
          <w:color w:val="000000" w:themeColor="text1"/>
          <w:sz w:val="22"/>
          <w:szCs w:val="22"/>
        </w:rPr>
      </w:pPr>
      <w:r w:rsidRPr="00396819">
        <w:rPr>
          <w:rFonts w:cstheme="minorHAnsi"/>
          <w:b/>
          <w:color w:val="000000" w:themeColor="text1"/>
          <w:sz w:val="22"/>
          <w:szCs w:val="22"/>
        </w:rPr>
        <w:t xml:space="preserve">For each scenario below, does the action taken by the school/district leader(s) provide an opportunity for teachers to experience one or more of the four sources of efficacy? </w:t>
      </w:r>
    </w:p>
    <w:p w14:paraId="735142F1" w14:textId="77777777" w:rsidR="00396819" w:rsidRPr="00396819" w:rsidRDefault="00396819" w:rsidP="00396819">
      <w:pPr>
        <w:rPr>
          <w:rFonts w:cstheme="minorHAnsi"/>
          <w:b/>
          <w:color w:val="000000" w:themeColor="text1"/>
          <w:sz w:val="22"/>
          <w:szCs w:val="22"/>
        </w:rPr>
      </w:pPr>
      <w:r w:rsidRPr="00396819">
        <w:rPr>
          <w:rFonts w:cstheme="minorHAnsi"/>
          <w:b/>
          <w:color w:val="000000" w:themeColor="text1"/>
          <w:sz w:val="22"/>
          <w:szCs w:val="22"/>
        </w:rPr>
        <w:t>Mark yes or no.</w:t>
      </w:r>
    </w:p>
    <w:p w14:paraId="0F8214E9" w14:textId="77777777" w:rsidR="00396819" w:rsidRPr="00396819" w:rsidRDefault="00396819" w:rsidP="00396819">
      <w:pPr>
        <w:rPr>
          <w:rFonts w:cstheme="minorHAnsi"/>
          <w:b/>
          <w:color w:val="000000" w:themeColor="text1"/>
          <w:sz w:val="22"/>
          <w:szCs w:val="22"/>
        </w:rPr>
      </w:pPr>
    </w:p>
    <w:p w14:paraId="0C68DDC7" w14:textId="77777777" w:rsidR="00396819" w:rsidRPr="00396819" w:rsidRDefault="00396819" w:rsidP="00396819">
      <w:pPr>
        <w:pStyle w:val="ListParagraph"/>
        <w:numPr>
          <w:ilvl w:val="0"/>
          <w:numId w:val="17"/>
        </w:numPr>
        <w:rPr>
          <w:rFonts w:cstheme="minorHAnsi"/>
          <w:color w:val="000000" w:themeColor="text1"/>
          <w:sz w:val="22"/>
          <w:szCs w:val="22"/>
        </w:rPr>
      </w:pPr>
      <w:r w:rsidRPr="00396819">
        <w:rPr>
          <w:rFonts w:cstheme="minorHAnsi"/>
          <w:color w:val="000000" w:themeColor="text1"/>
          <w:sz w:val="22"/>
          <w:szCs w:val="22"/>
        </w:rPr>
        <w:t xml:space="preserve">Westwood </w:t>
      </w:r>
      <w:proofErr w:type="spellStart"/>
      <w:r w:rsidRPr="00396819">
        <w:rPr>
          <w:rFonts w:cstheme="minorHAnsi"/>
          <w:color w:val="000000" w:themeColor="text1"/>
          <w:sz w:val="22"/>
          <w:szCs w:val="22"/>
        </w:rPr>
        <w:t>Elementary’s</w:t>
      </w:r>
      <w:proofErr w:type="spellEnd"/>
      <w:r w:rsidRPr="00396819">
        <w:rPr>
          <w:rFonts w:cstheme="minorHAnsi"/>
          <w:color w:val="000000" w:themeColor="text1"/>
          <w:sz w:val="22"/>
          <w:szCs w:val="22"/>
        </w:rPr>
        <w:t xml:space="preserve"> professional learning is focused on developing student’s metacognitive skills.  Principal Jenkins sent the third grade team an email stating how impressed he was with the way he had seen them modeling the strategy of “think </w:t>
      </w:r>
      <w:proofErr w:type="spellStart"/>
      <w:proofErr w:type="gramStart"/>
      <w:r w:rsidRPr="00396819">
        <w:rPr>
          <w:rFonts w:cstheme="minorHAnsi"/>
          <w:color w:val="000000" w:themeColor="text1"/>
          <w:sz w:val="22"/>
          <w:szCs w:val="22"/>
        </w:rPr>
        <w:t>alouds</w:t>
      </w:r>
      <w:proofErr w:type="spellEnd"/>
      <w:r w:rsidRPr="00396819">
        <w:rPr>
          <w:rFonts w:cstheme="minorHAnsi"/>
          <w:color w:val="000000" w:themeColor="text1"/>
          <w:sz w:val="22"/>
          <w:szCs w:val="22"/>
        </w:rPr>
        <w:t>“ with</w:t>
      </w:r>
      <w:proofErr w:type="gramEnd"/>
      <w:r w:rsidRPr="00396819">
        <w:rPr>
          <w:rFonts w:cstheme="minorHAnsi"/>
          <w:color w:val="000000" w:themeColor="text1"/>
          <w:sz w:val="22"/>
          <w:szCs w:val="22"/>
        </w:rPr>
        <w:t xml:space="preserve"> their students.</w:t>
      </w:r>
    </w:p>
    <w:p w14:paraId="2E10D870" w14:textId="77777777" w:rsidR="00396819" w:rsidRPr="00396819" w:rsidRDefault="00396819" w:rsidP="00396819">
      <w:pPr>
        <w:ind w:firstLine="720"/>
        <w:rPr>
          <w:rFonts w:cstheme="minorHAnsi"/>
          <w:color w:val="000000" w:themeColor="text1"/>
          <w:sz w:val="22"/>
          <w:szCs w:val="22"/>
        </w:rPr>
      </w:pPr>
      <w:r w:rsidRPr="00396819">
        <w:rPr>
          <w:rFonts w:cstheme="minorHAnsi"/>
          <w:color w:val="000000" w:themeColor="text1"/>
          <w:sz w:val="22"/>
          <w:szCs w:val="22"/>
        </w:rPr>
        <w:t>Yes</w:t>
      </w:r>
    </w:p>
    <w:p w14:paraId="574BFC8E" w14:textId="77777777" w:rsidR="00396819" w:rsidRPr="00396819" w:rsidRDefault="00396819" w:rsidP="00396819">
      <w:pPr>
        <w:ind w:left="720"/>
        <w:rPr>
          <w:rFonts w:cstheme="minorHAnsi"/>
          <w:color w:val="000000" w:themeColor="text1"/>
          <w:sz w:val="22"/>
          <w:szCs w:val="22"/>
        </w:rPr>
      </w:pPr>
      <w:r w:rsidRPr="00396819">
        <w:rPr>
          <w:rFonts w:cstheme="minorHAnsi"/>
          <w:color w:val="000000" w:themeColor="text1"/>
          <w:sz w:val="22"/>
          <w:szCs w:val="22"/>
        </w:rPr>
        <w:t>No</w:t>
      </w:r>
    </w:p>
    <w:p w14:paraId="1924B273" w14:textId="77777777" w:rsidR="00396819" w:rsidRPr="00396819" w:rsidRDefault="00396819" w:rsidP="00396819">
      <w:pPr>
        <w:ind w:left="720"/>
        <w:rPr>
          <w:rFonts w:cstheme="minorHAnsi"/>
          <w:color w:val="000000" w:themeColor="text1"/>
          <w:sz w:val="22"/>
          <w:szCs w:val="22"/>
        </w:rPr>
      </w:pPr>
    </w:p>
    <w:p w14:paraId="2FDE979B" w14:textId="77777777" w:rsidR="00396819" w:rsidRPr="00396819" w:rsidRDefault="00396819" w:rsidP="00396819">
      <w:pPr>
        <w:pStyle w:val="ListParagraph"/>
        <w:numPr>
          <w:ilvl w:val="0"/>
          <w:numId w:val="17"/>
        </w:numPr>
        <w:rPr>
          <w:rFonts w:cstheme="minorHAnsi"/>
          <w:color w:val="000000" w:themeColor="text1"/>
          <w:sz w:val="22"/>
          <w:szCs w:val="22"/>
        </w:rPr>
      </w:pPr>
      <w:r w:rsidRPr="00396819">
        <w:rPr>
          <w:rFonts w:cstheme="minorHAnsi"/>
          <w:color w:val="000000" w:themeColor="text1"/>
          <w:sz w:val="22"/>
          <w:szCs w:val="22"/>
        </w:rPr>
        <w:t>Principal Brach developed a “</w:t>
      </w:r>
      <w:r w:rsidRPr="00396819">
        <w:rPr>
          <w:rFonts w:cstheme="minorHAnsi"/>
          <w:iCs/>
          <w:color w:val="000000" w:themeColor="text1"/>
          <w:sz w:val="22"/>
          <w:szCs w:val="22"/>
        </w:rPr>
        <w:t>Teachers Toolkit</w:t>
      </w:r>
      <w:r w:rsidRPr="00396819">
        <w:rPr>
          <w:rFonts w:cstheme="minorHAnsi"/>
          <w:color w:val="000000" w:themeColor="text1"/>
          <w:sz w:val="22"/>
          <w:szCs w:val="22"/>
        </w:rPr>
        <w:t xml:space="preserve">” that was distributed at the first staff meeting.  It provided information regarding lesson plan expectations, curriculum pacing, testing protocols, and a yearly timeline outlining teacher tasks and responsibilities.   </w:t>
      </w:r>
    </w:p>
    <w:p w14:paraId="096AE722" w14:textId="77777777" w:rsidR="00396819" w:rsidRPr="00396819" w:rsidRDefault="00396819" w:rsidP="00396819">
      <w:pPr>
        <w:pStyle w:val="ListParagraph"/>
        <w:ind w:left="360" w:firstLine="360"/>
        <w:rPr>
          <w:rFonts w:cstheme="minorHAnsi"/>
          <w:color w:val="000000" w:themeColor="text1"/>
          <w:sz w:val="22"/>
          <w:szCs w:val="22"/>
        </w:rPr>
      </w:pPr>
      <w:r w:rsidRPr="00396819">
        <w:rPr>
          <w:rFonts w:cstheme="minorHAnsi"/>
          <w:color w:val="000000" w:themeColor="text1"/>
          <w:sz w:val="22"/>
          <w:szCs w:val="22"/>
        </w:rPr>
        <w:t>Yes</w:t>
      </w:r>
    </w:p>
    <w:p w14:paraId="6531C450" w14:textId="77777777" w:rsidR="00396819" w:rsidRPr="00396819" w:rsidRDefault="00396819" w:rsidP="00396819">
      <w:pPr>
        <w:pStyle w:val="ListParagraph"/>
        <w:rPr>
          <w:rFonts w:cstheme="minorHAnsi"/>
          <w:color w:val="000000" w:themeColor="text1"/>
          <w:sz w:val="22"/>
          <w:szCs w:val="22"/>
        </w:rPr>
      </w:pPr>
      <w:r w:rsidRPr="00396819">
        <w:rPr>
          <w:rFonts w:cstheme="minorHAnsi"/>
          <w:color w:val="000000" w:themeColor="text1"/>
          <w:sz w:val="22"/>
          <w:szCs w:val="22"/>
        </w:rPr>
        <w:t>No</w:t>
      </w:r>
    </w:p>
    <w:p w14:paraId="41451D69" w14:textId="77777777" w:rsidR="00396819" w:rsidRPr="00396819" w:rsidRDefault="00396819" w:rsidP="00396819">
      <w:pPr>
        <w:pStyle w:val="ListParagraph"/>
        <w:rPr>
          <w:rFonts w:cstheme="minorHAnsi"/>
          <w:color w:val="000000" w:themeColor="text1"/>
          <w:sz w:val="22"/>
          <w:szCs w:val="22"/>
        </w:rPr>
      </w:pPr>
    </w:p>
    <w:p w14:paraId="138611A6" w14:textId="77777777" w:rsidR="00396819" w:rsidRPr="00396819" w:rsidRDefault="00396819" w:rsidP="00396819">
      <w:pPr>
        <w:pStyle w:val="ListParagraph"/>
        <w:numPr>
          <w:ilvl w:val="0"/>
          <w:numId w:val="17"/>
        </w:numPr>
        <w:rPr>
          <w:rFonts w:cstheme="minorHAnsi"/>
          <w:color w:val="000000" w:themeColor="text1"/>
          <w:sz w:val="22"/>
          <w:szCs w:val="22"/>
        </w:rPr>
      </w:pPr>
      <w:r w:rsidRPr="00396819">
        <w:rPr>
          <w:rFonts w:cstheme="minorHAnsi"/>
          <w:color w:val="000000" w:themeColor="text1"/>
          <w:sz w:val="22"/>
          <w:szCs w:val="22"/>
        </w:rPr>
        <w:t>The instructional coach and 7</w:t>
      </w:r>
      <w:r w:rsidRPr="00396819">
        <w:rPr>
          <w:rFonts w:cstheme="minorHAnsi"/>
          <w:color w:val="000000" w:themeColor="text1"/>
          <w:sz w:val="22"/>
          <w:szCs w:val="22"/>
          <w:vertAlign w:val="superscript"/>
        </w:rPr>
        <w:t>th</w:t>
      </w:r>
      <w:r w:rsidRPr="00396819">
        <w:rPr>
          <w:rFonts w:cstheme="minorHAnsi"/>
          <w:color w:val="000000" w:themeColor="text1"/>
          <w:sz w:val="22"/>
          <w:szCs w:val="22"/>
        </w:rPr>
        <w:t xml:space="preserve"> grade </w:t>
      </w:r>
      <w:proofErr w:type="gramStart"/>
      <w:r w:rsidRPr="00396819">
        <w:rPr>
          <w:rFonts w:cstheme="minorHAnsi"/>
          <w:color w:val="000000" w:themeColor="text1"/>
          <w:sz w:val="22"/>
          <w:szCs w:val="22"/>
        </w:rPr>
        <w:t>team  have</w:t>
      </w:r>
      <w:proofErr w:type="gramEnd"/>
      <w:r w:rsidRPr="00396819">
        <w:rPr>
          <w:rFonts w:cstheme="minorHAnsi"/>
          <w:color w:val="000000" w:themeColor="text1"/>
          <w:sz w:val="22"/>
          <w:szCs w:val="22"/>
        </w:rPr>
        <w:t xml:space="preserve"> collaboratively reviewed their CFA data and are celebrating that 95% of their students have mastered cause and effect relationships.  At the next staff meeting, the teachers will share and discuss the new instructional strategies they had learned that have made such an impact.</w:t>
      </w:r>
    </w:p>
    <w:p w14:paraId="195FD23E" w14:textId="77777777" w:rsidR="00396819" w:rsidRPr="00396819" w:rsidRDefault="00396819" w:rsidP="00396819">
      <w:pPr>
        <w:pStyle w:val="ListParagraph"/>
        <w:rPr>
          <w:rFonts w:cstheme="minorHAnsi"/>
          <w:color w:val="000000" w:themeColor="text1"/>
          <w:sz w:val="22"/>
          <w:szCs w:val="22"/>
        </w:rPr>
      </w:pPr>
      <w:r w:rsidRPr="00396819">
        <w:rPr>
          <w:rFonts w:cstheme="minorHAnsi"/>
          <w:color w:val="000000" w:themeColor="text1"/>
          <w:sz w:val="22"/>
          <w:szCs w:val="22"/>
        </w:rPr>
        <w:t>Yes</w:t>
      </w:r>
    </w:p>
    <w:p w14:paraId="0C114C33" w14:textId="77777777" w:rsidR="00396819" w:rsidRPr="00396819" w:rsidRDefault="00396819" w:rsidP="00396819">
      <w:pPr>
        <w:pStyle w:val="ListParagraph"/>
        <w:rPr>
          <w:rFonts w:cstheme="minorHAnsi"/>
          <w:color w:val="000000" w:themeColor="text1"/>
          <w:sz w:val="22"/>
          <w:szCs w:val="22"/>
        </w:rPr>
      </w:pPr>
      <w:r w:rsidRPr="00396819">
        <w:rPr>
          <w:rFonts w:cstheme="minorHAnsi"/>
          <w:color w:val="000000" w:themeColor="text1"/>
          <w:sz w:val="22"/>
          <w:szCs w:val="22"/>
        </w:rPr>
        <w:t>No</w:t>
      </w:r>
    </w:p>
    <w:p w14:paraId="0EA4F26F" w14:textId="77777777" w:rsidR="00396819" w:rsidRPr="00396819" w:rsidRDefault="00396819" w:rsidP="00396819">
      <w:pPr>
        <w:pStyle w:val="ListParagraph"/>
        <w:rPr>
          <w:rFonts w:cstheme="minorHAnsi"/>
          <w:color w:val="000000" w:themeColor="text1"/>
          <w:sz w:val="22"/>
          <w:szCs w:val="22"/>
        </w:rPr>
      </w:pPr>
    </w:p>
    <w:p w14:paraId="68F53EC0" w14:textId="77777777" w:rsidR="00396819" w:rsidRPr="00396819" w:rsidRDefault="00396819" w:rsidP="00396819">
      <w:pPr>
        <w:shd w:val="clear" w:color="auto" w:fill="FFFFFF"/>
        <w:rPr>
          <w:rFonts w:cstheme="minorHAnsi"/>
          <w:b/>
          <w:color w:val="000000" w:themeColor="text1"/>
          <w:sz w:val="22"/>
          <w:szCs w:val="22"/>
        </w:rPr>
      </w:pPr>
      <w:r w:rsidRPr="00396819">
        <w:rPr>
          <w:rFonts w:cstheme="minorHAnsi"/>
          <w:b/>
          <w:color w:val="000000" w:themeColor="text1"/>
          <w:sz w:val="22"/>
          <w:szCs w:val="22"/>
        </w:rPr>
        <w:t xml:space="preserve">For each scenario below, is there an opportunity for the development of CTE through one of the four CTE development strategies: Collaboration and Social Networks, Teacher Leadership, Teacher Voice in Decision Making, or Collaborative Teacher Inquiry? </w:t>
      </w:r>
    </w:p>
    <w:p w14:paraId="23752EF5" w14:textId="77777777" w:rsidR="00396819" w:rsidRPr="00396819" w:rsidRDefault="00396819" w:rsidP="00396819">
      <w:pPr>
        <w:shd w:val="clear" w:color="auto" w:fill="FFFFFF"/>
        <w:rPr>
          <w:rFonts w:cstheme="minorHAnsi"/>
          <w:color w:val="000000" w:themeColor="text1"/>
          <w:sz w:val="22"/>
          <w:szCs w:val="22"/>
        </w:rPr>
      </w:pPr>
      <w:r w:rsidRPr="00396819">
        <w:rPr>
          <w:rFonts w:cstheme="minorHAnsi"/>
          <w:b/>
          <w:color w:val="000000" w:themeColor="text1"/>
          <w:sz w:val="22"/>
          <w:szCs w:val="22"/>
        </w:rPr>
        <w:t>Mark yes or no.</w:t>
      </w:r>
    </w:p>
    <w:p w14:paraId="6197335C" w14:textId="77777777" w:rsidR="00396819" w:rsidRPr="00396819" w:rsidRDefault="00396819" w:rsidP="00396819">
      <w:pPr>
        <w:pStyle w:val="ListParagraph"/>
        <w:numPr>
          <w:ilvl w:val="0"/>
          <w:numId w:val="17"/>
        </w:numPr>
        <w:rPr>
          <w:rFonts w:cstheme="minorHAnsi"/>
          <w:color w:val="000000" w:themeColor="text1"/>
          <w:sz w:val="22"/>
          <w:szCs w:val="22"/>
        </w:rPr>
      </w:pPr>
      <w:r w:rsidRPr="00396819">
        <w:rPr>
          <w:rFonts w:cstheme="minorHAnsi"/>
          <w:color w:val="000000" w:themeColor="text1"/>
          <w:sz w:val="22"/>
          <w:szCs w:val="22"/>
        </w:rPr>
        <w:t>Principal Garcia hired a full-time substitute to enable special education teachers to meet with core content area teams three times a week.  Teams will use this time to review and analyze student data.</w:t>
      </w:r>
    </w:p>
    <w:p w14:paraId="009A3FC5" w14:textId="77777777" w:rsidR="00396819" w:rsidRPr="00396819" w:rsidRDefault="00396819" w:rsidP="00396819">
      <w:pPr>
        <w:pStyle w:val="ListParagraph"/>
        <w:rPr>
          <w:rFonts w:cstheme="minorHAnsi"/>
          <w:color w:val="000000" w:themeColor="text1"/>
          <w:sz w:val="22"/>
          <w:szCs w:val="22"/>
        </w:rPr>
      </w:pPr>
      <w:r w:rsidRPr="00396819">
        <w:rPr>
          <w:rFonts w:cstheme="minorHAnsi"/>
          <w:color w:val="000000" w:themeColor="text1"/>
          <w:sz w:val="22"/>
          <w:szCs w:val="22"/>
        </w:rPr>
        <w:t>Yes</w:t>
      </w:r>
    </w:p>
    <w:p w14:paraId="388D18E5" w14:textId="77777777" w:rsidR="00396819" w:rsidRPr="00396819" w:rsidRDefault="00396819" w:rsidP="00396819">
      <w:pPr>
        <w:pStyle w:val="ListParagraph"/>
        <w:rPr>
          <w:rFonts w:cstheme="minorHAnsi"/>
          <w:color w:val="000000" w:themeColor="text1"/>
          <w:sz w:val="22"/>
          <w:szCs w:val="22"/>
        </w:rPr>
      </w:pPr>
      <w:r w:rsidRPr="00396819">
        <w:rPr>
          <w:rFonts w:cstheme="minorHAnsi"/>
          <w:color w:val="000000" w:themeColor="text1"/>
          <w:sz w:val="22"/>
          <w:szCs w:val="22"/>
        </w:rPr>
        <w:t>No</w:t>
      </w:r>
    </w:p>
    <w:p w14:paraId="1800E91B" w14:textId="77777777" w:rsidR="00396819" w:rsidRPr="00396819" w:rsidRDefault="00396819" w:rsidP="00396819">
      <w:pPr>
        <w:pStyle w:val="ListParagraph"/>
        <w:spacing w:after="200" w:line="276" w:lineRule="auto"/>
        <w:ind w:left="360"/>
        <w:rPr>
          <w:rFonts w:cstheme="minorHAnsi"/>
          <w:color w:val="000000" w:themeColor="text1"/>
          <w:sz w:val="22"/>
          <w:szCs w:val="22"/>
        </w:rPr>
      </w:pPr>
    </w:p>
    <w:p w14:paraId="75FB5C90" w14:textId="77777777" w:rsidR="00396819" w:rsidRPr="00396819" w:rsidRDefault="00396819" w:rsidP="00396819">
      <w:pPr>
        <w:pStyle w:val="ListParagraph"/>
        <w:numPr>
          <w:ilvl w:val="0"/>
          <w:numId w:val="17"/>
        </w:numPr>
        <w:spacing w:after="200" w:line="276" w:lineRule="auto"/>
        <w:rPr>
          <w:rFonts w:cstheme="minorHAnsi"/>
          <w:color w:val="000000" w:themeColor="text1"/>
          <w:sz w:val="22"/>
          <w:szCs w:val="22"/>
        </w:rPr>
      </w:pPr>
      <w:r w:rsidRPr="00396819">
        <w:rPr>
          <w:rFonts w:cstheme="minorHAnsi"/>
          <w:color w:val="000000" w:themeColor="text1"/>
          <w:sz w:val="22"/>
          <w:szCs w:val="22"/>
        </w:rPr>
        <w:t xml:space="preserve">Vice Principal Smith plans all the professional development for West High School.  He takes a very proactive approach and schedules professionals to come to the school each month to facilitate all staff training on research based instructional practices.  </w:t>
      </w:r>
    </w:p>
    <w:p w14:paraId="471B0383" w14:textId="77777777" w:rsidR="00396819" w:rsidRPr="00396819" w:rsidRDefault="00396819" w:rsidP="00396819">
      <w:pPr>
        <w:pStyle w:val="ListParagraph"/>
        <w:spacing w:after="200" w:line="276" w:lineRule="auto"/>
        <w:rPr>
          <w:rFonts w:cstheme="minorHAnsi"/>
          <w:color w:val="000000" w:themeColor="text1"/>
          <w:sz w:val="22"/>
          <w:szCs w:val="22"/>
        </w:rPr>
      </w:pPr>
      <w:r w:rsidRPr="00396819">
        <w:rPr>
          <w:rFonts w:cstheme="minorHAnsi"/>
          <w:color w:val="000000" w:themeColor="text1"/>
          <w:sz w:val="22"/>
          <w:szCs w:val="22"/>
        </w:rPr>
        <w:t>Yes</w:t>
      </w:r>
    </w:p>
    <w:p w14:paraId="72629486" w14:textId="77777777" w:rsidR="00396819" w:rsidRPr="00396819" w:rsidRDefault="00396819" w:rsidP="00396819">
      <w:pPr>
        <w:pStyle w:val="ListParagraph"/>
        <w:spacing w:after="200" w:line="276" w:lineRule="auto"/>
        <w:rPr>
          <w:rFonts w:cstheme="minorHAnsi"/>
          <w:color w:val="000000" w:themeColor="text1"/>
          <w:sz w:val="22"/>
          <w:szCs w:val="22"/>
        </w:rPr>
      </w:pPr>
      <w:r w:rsidRPr="00396819">
        <w:rPr>
          <w:rFonts w:cstheme="minorHAnsi"/>
          <w:color w:val="000000" w:themeColor="text1"/>
          <w:sz w:val="22"/>
          <w:szCs w:val="22"/>
        </w:rPr>
        <w:t>No</w:t>
      </w:r>
    </w:p>
    <w:p w14:paraId="4AE8D403" w14:textId="77777777" w:rsidR="00396819" w:rsidRPr="00396819" w:rsidRDefault="00396819" w:rsidP="00396819">
      <w:pPr>
        <w:pStyle w:val="ListParagraph"/>
        <w:spacing w:after="200" w:line="276" w:lineRule="auto"/>
        <w:ind w:left="360"/>
        <w:rPr>
          <w:rFonts w:cstheme="minorHAnsi"/>
          <w:color w:val="000000" w:themeColor="text1"/>
          <w:sz w:val="22"/>
          <w:szCs w:val="22"/>
        </w:rPr>
      </w:pPr>
    </w:p>
    <w:p w14:paraId="611A5054" w14:textId="77777777" w:rsidR="00396819" w:rsidRPr="00396819" w:rsidRDefault="00396819" w:rsidP="00396819">
      <w:pPr>
        <w:pStyle w:val="ListParagraph"/>
        <w:spacing w:after="200" w:line="276" w:lineRule="auto"/>
        <w:ind w:left="360"/>
        <w:rPr>
          <w:rFonts w:cstheme="minorHAnsi"/>
          <w:color w:val="000000" w:themeColor="text1"/>
          <w:sz w:val="22"/>
          <w:szCs w:val="22"/>
        </w:rPr>
      </w:pPr>
    </w:p>
    <w:p w14:paraId="49888D2B" w14:textId="77777777" w:rsidR="00396819" w:rsidRPr="00396819" w:rsidRDefault="00396819" w:rsidP="00396819">
      <w:pPr>
        <w:pStyle w:val="ListParagraph"/>
        <w:numPr>
          <w:ilvl w:val="0"/>
          <w:numId w:val="17"/>
        </w:numPr>
        <w:spacing w:after="200" w:line="276" w:lineRule="auto"/>
        <w:rPr>
          <w:rFonts w:cstheme="minorHAnsi"/>
          <w:iCs/>
          <w:color w:val="000000" w:themeColor="text1"/>
          <w:sz w:val="22"/>
          <w:szCs w:val="22"/>
        </w:rPr>
      </w:pPr>
      <w:r w:rsidRPr="00396819">
        <w:rPr>
          <w:rFonts w:cstheme="minorHAnsi"/>
          <w:iCs/>
          <w:color w:val="000000" w:themeColor="text1"/>
          <w:sz w:val="22"/>
          <w:szCs w:val="22"/>
        </w:rPr>
        <w:lastRenderedPageBreak/>
        <w:t xml:space="preserve">Jackson Elementary School purchases new textbooks on a three-year rotational basis.  The administrative team meets at the end of each school year to review sample textbooks, reflect on the needs of their students, and makes a decision about which books to purchase.   Instructional coaches submit suggestions regarding text preferences prior to these meetings.  </w:t>
      </w:r>
    </w:p>
    <w:p w14:paraId="169C7E9E" w14:textId="77777777" w:rsidR="00396819" w:rsidRPr="00396819" w:rsidRDefault="00396819" w:rsidP="00396819">
      <w:pPr>
        <w:pStyle w:val="ListParagraph"/>
        <w:spacing w:after="200" w:line="276" w:lineRule="auto"/>
        <w:rPr>
          <w:rFonts w:cstheme="minorHAnsi"/>
          <w:color w:val="000000" w:themeColor="text1"/>
          <w:sz w:val="22"/>
          <w:szCs w:val="22"/>
        </w:rPr>
      </w:pPr>
      <w:r w:rsidRPr="00396819">
        <w:rPr>
          <w:rFonts w:cstheme="minorHAnsi"/>
          <w:color w:val="000000" w:themeColor="text1"/>
          <w:sz w:val="22"/>
          <w:szCs w:val="22"/>
        </w:rPr>
        <w:t>Yes</w:t>
      </w:r>
    </w:p>
    <w:p w14:paraId="0CB23EA1" w14:textId="77777777" w:rsidR="00396819" w:rsidRPr="00396819" w:rsidRDefault="00396819" w:rsidP="00396819">
      <w:pPr>
        <w:pStyle w:val="ListParagraph"/>
        <w:spacing w:after="200" w:line="276" w:lineRule="auto"/>
        <w:rPr>
          <w:rFonts w:cstheme="minorHAnsi"/>
          <w:color w:val="000000" w:themeColor="text1"/>
          <w:sz w:val="22"/>
          <w:szCs w:val="22"/>
        </w:rPr>
      </w:pPr>
      <w:r w:rsidRPr="00396819">
        <w:rPr>
          <w:rFonts w:cstheme="minorHAnsi"/>
          <w:color w:val="000000" w:themeColor="text1"/>
          <w:sz w:val="22"/>
          <w:szCs w:val="22"/>
        </w:rPr>
        <w:t>No</w:t>
      </w:r>
    </w:p>
    <w:p w14:paraId="2D19680D" w14:textId="77777777" w:rsidR="00396819" w:rsidRPr="00396819" w:rsidRDefault="00396819" w:rsidP="00396819">
      <w:pPr>
        <w:pStyle w:val="ListParagraph"/>
        <w:spacing w:after="200" w:line="276" w:lineRule="auto"/>
        <w:rPr>
          <w:rFonts w:cstheme="minorHAnsi"/>
          <w:color w:val="000000" w:themeColor="text1"/>
          <w:sz w:val="22"/>
          <w:szCs w:val="22"/>
        </w:rPr>
      </w:pPr>
    </w:p>
    <w:p w14:paraId="42B99217" w14:textId="77777777" w:rsidR="00396819" w:rsidRPr="00396819" w:rsidRDefault="00396819" w:rsidP="00396819">
      <w:pPr>
        <w:pStyle w:val="ListParagraph"/>
        <w:numPr>
          <w:ilvl w:val="0"/>
          <w:numId w:val="17"/>
        </w:numPr>
        <w:spacing w:after="200" w:line="276" w:lineRule="auto"/>
        <w:rPr>
          <w:rFonts w:cstheme="minorHAnsi"/>
          <w:color w:val="000000" w:themeColor="text1"/>
          <w:sz w:val="22"/>
          <w:szCs w:val="22"/>
        </w:rPr>
      </w:pPr>
      <w:r w:rsidRPr="00396819">
        <w:rPr>
          <w:rFonts w:cstheme="minorHAnsi"/>
          <w:color w:val="000000" w:themeColor="text1"/>
          <w:sz w:val="22"/>
          <w:szCs w:val="22"/>
        </w:rPr>
        <w:t xml:space="preserve">School leaders at Grove Elementary gather input from teachers through a survey. They ask teachers about the effective instructional practices and teaching strategies they are implementing or have seen their colleagues implement.  The survey data is then used to seek teacher volunteers to share their expertise and successes at staff professional development sessions.  </w:t>
      </w:r>
    </w:p>
    <w:p w14:paraId="64264E40" w14:textId="77777777" w:rsidR="00396819" w:rsidRPr="00396819" w:rsidRDefault="00396819" w:rsidP="00396819">
      <w:pPr>
        <w:pStyle w:val="ListParagraph"/>
        <w:spacing w:after="200" w:line="276" w:lineRule="auto"/>
        <w:rPr>
          <w:rFonts w:cstheme="minorHAnsi"/>
          <w:color w:val="000000" w:themeColor="text1"/>
          <w:sz w:val="22"/>
          <w:szCs w:val="22"/>
        </w:rPr>
      </w:pPr>
      <w:r w:rsidRPr="00396819">
        <w:rPr>
          <w:rFonts w:cstheme="minorHAnsi"/>
          <w:color w:val="000000" w:themeColor="text1"/>
          <w:sz w:val="22"/>
          <w:szCs w:val="22"/>
        </w:rPr>
        <w:t>Yes</w:t>
      </w:r>
    </w:p>
    <w:p w14:paraId="2C94DB8C" w14:textId="77777777" w:rsidR="00396819" w:rsidRPr="00396819" w:rsidRDefault="00396819" w:rsidP="00396819">
      <w:pPr>
        <w:pStyle w:val="ListParagraph"/>
        <w:spacing w:after="200" w:line="276" w:lineRule="auto"/>
        <w:rPr>
          <w:rFonts w:cstheme="minorHAnsi"/>
          <w:color w:val="000000" w:themeColor="text1"/>
          <w:sz w:val="22"/>
          <w:szCs w:val="22"/>
        </w:rPr>
      </w:pPr>
      <w:r w:rsidRPr="00396819">
        <w:rPr>
          <w:rFonts w:cstheme="minorHAnsi"/>
          <w:color w:val="000000" w:themeColor="text1"/>
          <w:sz w:val="22"/>
          <w:szCs w:val="22"/>
        </w:rPr>
        <w:t>No</w:t>
      </w:r>
    </w:p>
    <w:p w14:paraId="65B74BB8" w14:textId="77777777" w:rsidR="00396819" w:rsidRPr="00396819" w:rsidRDefault="00396819" w:rsidP="00396819">
      <w:pPr>
        <w:pStyle w:val="ListParagraph"/>
        <w:spacing w:after="200" w:line="276" w:lineRule="auto"/>
        <w:ind w:left="360"/>
        <w:rPr>
          <w:rFonts w:cstheme="minorHAnsi"/>
          <w:color w:val="000000" w:themeColor="text1"/>
          <w:sz w:val="22"/>
          <w:szCs w:val="22"/>
        </w:rPr>
      </w:pPr>
    </w:p>
    <w:p w14:paraId="43E0C515" w14:textId="77777777" w:rsidR="00396819" w:rsidRPr="00396819" w:rsidRDefault="00396819" w:rsidP="00396819">
      <w:pPr>
        <w:pStyle w:val="ListParagraph"/>
        <w:numPr>
          <w:ilvl w:val="0"/>
          <w:numId w:val="17"/>
        </w:numPr>
        <w:spacing w:after="200" w:line="276" w:lineRule="auto"/>
        <w:rPr>
          <w:rFonts w:cstheme="minorHAnsi"/>
          <w:color w:val="000000" w:themeColor="text1"/>
          <w:sz w:val="22"/>
          <w:szCs w:val="22"/>
        </w:rPr>
      </w:pPr>
      <w:r w:rsidRPr="00396819">
        <w:rPr>
          <w:rFonts w:cstheme="minorHAnsi"/>
          <w:color w:val="000000" w:themeColor="text1"/>
          <w:sz w:val="22"/>
          <w:szCs w:val="22"/>
        </w:rPr>
        <w:t>Each August, a group of teachers volunteer to meet with principal Sisk to develop a master schedule for their upcoming school year.  Their ideas are shared, discussed, and used to collaboratively draft two different master schedules.  The schedules are then shared with the entire staff and voted on.</w:t>
      </w:r>
    </w:p>
    <w:p w14:paraId="20F59E68" w14:textId="77777777" w:rsidR="00396819" w:rsidRPr="00396819" w:rsidRDefault="00396819" w:rsidP="00396819">
      <w:pPr>
        <w:pStyle w:val="ListParagraph"/>
        <w:spacing w:after="200" w:line="276" w:lineRule="auto"/>
        <w:ind w:left="360" w:firstLine="360"/>
        <w:rPr>
          <w:rFonts w:cstheme="minorHAnsi"/>
          <w:color w:val="000000" w:themeColor="text1"/>
          <w:sz w:val="22"/>
          <w:szCs w:val="22"/>
        </w:rPr>
      </w:pPr>
      <w:r w:rsidRPr="00396819">
        <w:rPr>
          <w:rFonts w:cstheme="minorHAnsi"/>
          <w:color w:val="000000" w:themeColor="text1"/>
          <w:sz w:val="22"/>
          <w:szCs w:val="22"/>
        </w:rPr>
        <w:t>Yes</w:t>
      </w:r>
    </w:p>
    <w:p w14:paraId="09CAC537" w14:textId="77777777" w:rsidR="00396819" w:rsidRPr="00396819" w:rsidRDefault="00396819" w:rsidP="00396819">
      <w:pPr>
        <w:pStyle w:val="ListParagraph"/>
        <w:spacing w:after="200" w:line="276" w:lineRule="auto"/>
        <w:rPr>
          <w:rFonts w:cstheme="minorHAnsi"/>
          <w:color w:val="000000" w:themeColor="text1"/>
          <w:sz w:val="22"/>
          <w:szCs w:val="22"/>
        </w:rPr>
      </w:pPr>
      <w:r w:rsidRPr="00396819">
        <w:rPr>
          <w:rFonts w:cstheme="minorHAnsi"/>
          <w:color w:val="000000" w:themeColor="text1"/>
          <w:sz w:val="22"/>
          <w:szCs w:val="22"/>
        </w:rPr>
        <w:t>No</w:t>
      </w:r>
    </w:p>
    <w:p w14:paraId="42FC82C2" w14:textId="77777777" w:rsidR="00396819" w:rsidRPr="00396819" w:rsidRDefault="00396819" w:rsidP="00396819">
      <w:pPr>
        <w:pStyle w:val="ListParagraph"/>
        <w:spacing w:after="200" w:line="276" w:lineRule="auto"/>
        <w:rPr>
          <w:rFonts w:cstheme="minorHAnsi"/>
          <w:color w:val="000000" w:themeColor="text1"/>
          <w:sz w:val="22"/>
          <w:szCs w:val="22"/>
        </w:rPr>
      </w:pPr>
    </w:p>
    <w:p w14:paraId="6C3113A8" w14:textId="77777777" w:rsidR="00396819" w:rsidRPr="00396819" w:rsidRDefault="00396819" w:rsidP="00396819">
      <w:pPr>
        <w:pStyle w:val="ListParagraph"/>
        <w:numPr>
          <w:ilvl w:val="0"/>
          <w:numId w:val="17"/>
        </w:numPr>
        <w:pBdr>
          <w:top w:val="nil"/>
          <w:left w:val="nil"/>
          <w:bottom w:val="nil"/>
          <w:right w:val="nil"/>
          <w:between w:val="nil"/>
        </w:pBdr>
        <w:spacing w:after="200"/>
        <w:rPr>
          <w:rFonts w:cstheme="minorHAnsi"/>
          <w:color w:val="000000" w:themeColor="text1"/>
          <w:sz w:val="22"/>
          <w:szCs w:val="22"/>
        </w:rPr>
      </w:pPr>
      <w:r w:rsidRPr="00396819">
        <w:rPr>
          <w:rFonts w:cstheme="minorHAnsi"/>
          <w:color w:val="000000" w:themeColor="text1"/>
          <w:sz w:val="22"/>
          <w:szCs w:val="22"/>
        </w:rPr>
        <w:t xml:space="preserve">Special education teachers at Adams R-IX School District have agreed to individually look more closely at student evidence so they can identify the common errors students are making in math.  They will each identify their own research-based strategies to use in improving their instruction. </w:t>
      </w:r>
    </w:p>
    <w:p w14:paraId="31CC034D" w14:textId="77777777" w:rsidR="00396819" w:rsidRPr="00396819" w:rsidRDefault="00396819" w:rsidP="00396819">
      <w:pPr>
        <w:pStyle w:val="ListParagraph"/>
        <w:pBdr>
          <w:top w:val="nil"/>
          <w:left w:val="nil"/>
          <w:bottom w:val="nil"/>
          <w:right w:val="nil"/>
          <w:between w:val="nil"/>
        </w:pBdr>
        <w:spacing w:after="200"/>
        <w:rPr>
          <w:rFonts w:cstheme="minorHAnsi"/>
          <w:color w:val="000000" w:themeColor="text1"/>
          <w:sz w:val="22"/>
          <w:szCs w:val="22"/>
        </w:rPr>
      </w:pPr>
      <w:r w:rsidRPr="00396819">
        <w:rPr>
          <w:rFonts w:cstheme="minorHAnsi"/>
          <w:color w:val="000000" w:themeColor="text1"/>
          <w:sz w:val="22"/>
          <w:szCs w:val="22"/>
        </w:rPr>
        <w:t>Yes</w:t>
      </w:r>
    </w:p>
    <w:p w14:paraId="7AA770C5" w14:textId="77777777" w:rsidR="00396819" w:rsidRPr="00396819" w:rsidRDefault="00396819" w:rsidP="00396819">
      <w:pPr>
        <w:pStyle w:val="ListParagraph"/>
        <w:pBdr>
          <w:top w:val="nil"/>
          <w:left w:val="nil"/>
          <w:bottom w:val="nil"/>
          <w:right w:val="nil"/>
          <w:between w:val="nil"/>
        </w:pBdr>
        <w:spacing w:after="200"/>
        <w:rPr>
          <w:rFonts w:cstheme="minorHAnsi"/>
          <w:color w:val="000000" w:themeColor="text1"/>
          <w:sz w:val="22"/>
          <w:szCs w:val="22"/>
        </w:rPr>
      </w:pPr>
      <w:r w:rsidRPr="00396819">
        <w:rPr>
          <w:rFonts w:cstheme="minorHAnsi"/>
          <w:color w:val="000000" w:themeColor="text1"/>
          <w:sz w:val="22"/>
          <w:szCs w:val="22"/>
        </w:rPr>
        <w:t>No</w:t>
      </w:r>
    </w:p>
    <w:p w14:paraId="049E2091" w14:textId="77777777" w:rsidR="00396819" w:rsidRPr="00396819" w:rsidRDefault="00396819" w:rsidP="00396819">
      <w:pPr>
        <w:pStyle w:val="ListParagraph"/>
        <w:pBdr>
          <w:top w:val="nil"/>
          <w:left w:val="nil"/>
          <w:bottom w:val="nil"/>
          <w:right w:val="nil"/>
          <w:between w:val="nil"/>
        </w:pBdr>
        <w:spacing w:after="200"/>
        <w:ind w:left="360"/>
        <w:rPr>
          <w:rFonts w:cstheme="minorHAnsi"/>
          <w:color w:val="000000" w:themeColor="text1"/>
          <w:sz w:val="22"/>
          <w:szCs w:val="22"/>
        </w:rPr>
      </w:pPr>
    </w:p>
    <w:p w14:paraId="41541CD6" w14:textId="77777777" w:rsidR="00396819" w:rsidRPr="00396819" w:rsidRDefault="00396819" w:rsidP="00396819">
      <w:pPr>
        <w:pStyle w:val="ListParagraph"/>
        <w:numPr>
          <w:ilvl w:val="0"/>
          <w:numId w:val="17"/>
        </w:numPr>
        <w:spacing w:after="200"/>
        <w:rPr>
          <w:rFonts w:cstheme="minorHAnsi"/>
          <w:color w:val="000000" w:themeColor="text1"/>
          <w:sz w:val="22"/>
          <w:szCs w:val="22"/>
        </w:rPr>
      </w:pPr>
      <w:r w:rsidRPr="00396819">
        <w:rPr>
          <w:rFonts w:cstheme="minorHAnsi"/>
          <w:color w:val="000000" w:themeColor="text1"/>
          <w:sz w:val="22"/>
          <w:szCs w:val="22"/>
        </w:rPr>
        <w:t>Teachers at Washington Middle School participated in professional learning to gain knowledge about the stages of the collaborative teacher inquiry process.  Content alike teams plan to meet for 4 hours each month to engage in action research and develop a plan to address the student learning needs and instructional gaps their data has identified.</w:t>
      </w:r>
    </w:p>
    <w:p w14:paraId="52E3267E" w14:textId="77777777" w:rsidR="00396819" w:rsidRPr="00396819" w:rsidRDefault="00396819" w:rsidP="00396819">
      <w:pPr>
        <w:pStyle w:val="ListParagraph"/>
        <w:pBdr>
          <w:top w:val="nil"/>
          <w:left w:val="nil"/>
          <w:bottom w:val="nil"/>
          <w:right w:val="nil"/>
          <w:between w:val="nil"/>
        </w:pBdr>
        <w:spacing w:after="200"/>
        <w:ind w:left="360" w:firstLine="360"/>
        <w:rPr>
          <w:rFonts w:cstheme="minorHAnsi"/>
          <w:color w:val="000000" w:themeColor="text1"/>
          <w:sz w:val="22"/>
          <w:szCs w:val="22"/>
        </w:rPr>
      </w:pPr>
      <w:r w:rsidRPr="00396819">
        <w:rPr>
          <w:rFonts w:cstheme="minorHAnsi"/>
          <w:color w:val="000000" w:themeColor="text1"/>
          <w:sz w:val="22"/>
          <w:szCs w:val="22"/>
        </w:rPr>
        <w:t>Yes</w:t>
      </w:r>
    </w:p>
    <w:p w14:paraId="6F488710" w14:textId="77777777" w:rsidR="00396819" w:rsidRPr="00396819" w:rsidRDefault="00396819" w:rsidP="00396819">
      <w:pPr>
        <w:pStyle w:val="ListParagraph"/>
        <w:pBdr>
          <w:top w:val="nil"/>
          <w:left w:val="nil"/>
          <w:bottom w:val="nil"/>
          <w:right w:val="nil"/>
          <w:between w:val="nil"/>
        </w:pBdr>
        <w:spacing w:after="200"/>
        <w:ind w:left="360" w:firstLine="360"/>
        <w:rPr>
          <w:rFonts w:cstheme="minorHAnsi"/>
          <w:color w:val="000000" w:themeColor="text1"/>
          <w:sz w:val="22"/>
          <w:szCs w:val="22"/>
        </w:rPr>
      </w:pPr>
      <w:r w:rsidRPr="00396819">
        <w:rPr>
          <w:rFonts w:cstheme="minorHAnsi"/>
          <w:color w:val="000000" w:themeColor="text1"/>
          <w:sz w:val="22"/>
          <w:szCs w:val="22"/>
        </w:rPr>
        <w:t>No</w:t>
      </w:r>
    </w:p>
    <w:p w14:paraId="76697A74" w14:textId="4C72621B" w:rsidR="003002C6" w:rsidRPr="00CF474D" w:rsidRDefault="003002C6" w:rsidP="00396819">
      <w:pPr>
        <w:tabs>
          <w:tab w:val="left" w:pos="2898"/>
        </w:tabs>
        <w:rPr>
          <w:rFonts w:cstheme="minorHAnsi"/>
          <w:sz w:val="22"/>
          <w:szCs w:val="22"/>
        </w:rPr>
      </w:pPr>
    </w:p>
    <w:p w14:paraId="6472E414" w14:textId="5515355E" w:rsidR="00CF474D" w:rsidRPr="00CF474D" w:rsidRDefault="00CF474D" w:rsidP="00CF474D">
      <w:pPr>
        <w:jc w:val="center"/>
        <w:rPr>
          <w:rFonts w:cstheme="minorHAnsi"/>
          <w:color w:val="000000" w:themeColor="text1"/>
          <w:sz w:val="22"/>
          <w:szCs w:val="22"/>
        </w:rPr>
      </w:pPr>
      <w:r w:rsidRPr="00CF474D">
        <w:rPr>
          <w:rFonts w:cstheme="minorHAnsi"/>
          <w:color w:val="000000" w:themeColor="text1"/>
          <w:sz w:val="22"/>
          <w:szCs w:val="22"/>
        </w:rPr>
        <w:br w:type="page"/>
      </w:r>
      <w:r w:rsidRPr="00CF474D">
        <w:rPr>
          <w:rFonts w:cstheme="minorHAnsi"/>
          <w:b/>
          <w:sz w:val="22"/>
          <w:szCs w:val="22"/>
        </w:rPr>
        <w:lastRenderedPageBreak/>
        <w:t xml:space="preserve">CTE Module Pre/Post </w:t>
      </w:r>
      <w:r>
        <w:rPr>
          <w:rFonts w:cstheme="minorHAnsi"/>
          <w:b/>
          <w:sz w:val="22"/>
          <w:szCs w:val="22"/>
        </w:rPr>
        <w:t>Answer Key</w:t>
      </w:r>
    </w:p>
    <w:p w14:paraId="26A4CA54" w14:textId="77777777" w:rsidR="00CF474D" w:rsidRPr="00CF474D" w:rsidRDefault="00CF474D" w:rsidP="00CF474D">
      <w:pPr>
        <w:jc w:val="center"/>
        <w:rPr>
          <w:rFonts w:cstheme="minorHAnsi"/>
          <w:bCs/>
          <w:sz w:val="22"/>
          <w:szCs w:val="22"/>
          <w:u w:val="single"/>
        </w:rPr>
      </w:pPr>
    </w:p>
    <w:p w14:paraId="1AF2C40C" w14:textId="36076A50" w:rsidR="00CF474D" w:rsidRPr="00CF474D" w:rsidRDefault="00CF474D" w:rsidP="00CF474D">
      <w:pPr>
        <w:rPr>
          <w:rFonts w:cstheme="minorHAnsi"/>
          <w:bCs/>
          <w:sz w:val="22"/>
          <w:szCs w:val="22"/>
        </w:rPr>
      </w:pPr>
      <w:r w:rsidRPr="00CF474D">
        <w:rPr>
          <w:rFonts w:cstheme="minorHAnsi"/>
          <w:bCs/>
          <w:sz w:val="22"/>
          <w:szCs w:val="22"/>
          <w:u w:val="single"/>
        </w:rPr>
        <w:t xml:space="preserve">District:                                                                   </w:t>
      </w:r>
      <w:r>
        <w:rPr>
          <w:rFonts w:cstheme="minorHAnsi"/>
          <w:bCs/>
          <w:sz w:val="22"/>
          <w:szCs w:val="22"/>
          <w:u w:val="single"/>
        </w:rPr>
        <w:t xml:space="preserve">                                 </w:t>
      </w:r>
      <w:r w:rsidRPr="00CF474D">
        <w:rPr>
          <w:rFonts w:cstheme="minorHAnsi"/>
          <w:bCs/>
          <w:sz w:val="22"/>
          <w:szCs w:val="22"/>
          <w:u w:val="single"/>
        </w:rPr>
        <w:t>School:</w:t>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r>
      <w:r w:rsidRPr="00CF474D">
        <w:rPr>
          <w:rFonts w:cstheme="minorHAnsi"/>
          <w:bCs/>
          <w:sz w:val="22"/>
          <w:szCs w:val="22"/>
        </w:rPr>
        <w:softHyphen/>
        <w:t>__________</w:t>
      </w:r>
      <w:r>
        <w:rPr>
          <w:rFonts w:cstheme="minorHAnsi"/>
          <w:bCs/>
          <w:sz w:val="22"/>
          <w:szCs w:val="22"/>
        </w:rPr>
        <w:t>_________</w:t>
      </w:r>
      <w:r w:rsidRPr="00CF474D">
        <w:rPr>
          <w:rFonts w:cstheme="minorHAnsi"/>
          <w:bCs/>
          <w:sz w:val="22"/>
          <w:szCs w:val="22"/>
        </w:rPr>
        <w:t xml:space="preserve">________                                     </w:t>
      </w:r>
    </w:p>
    <w:p w14:paraId="6E57B76E" w14:textId="77777777" w:rsidR="00CF474D" w:rsidRPr="00CF474D" w:rsidRDefault="00CF474D" w:rsidP="00CF474D">
      <w:pPr>
        <w:rPr>
          <w:rFonts w:cstheme="minorHAnsi"/>
          <w:sz w:val="22"/>
          <w:szCs w:val="22"/>
        </w:rPr>
      </w:pPr>
    </w:p>
    <w:p w14:paraId="3624E435" w14:textId="77777777" w:rsidR="00CF474D" w:rsidRPr="00CF474D" w:rsidRDefault="00CF474D" w:rsidP="00CF474D">
      <w:pPr>
        <w:rPr>
          <w:rFonts w:cstheme="minorHAnsi"/>
          <w:b/>
          <w:sz w:val="22"/>
          <w:szCs w:val="22"/>
        </w:rPr>
      </w:pPr>
      <w:r w:rsidRPr="00CF474D">
        <w:rPr>
          <w:rFonts w:cstheme="minorHAnsi"/>
          <w:b/>
          <w:sz w:val="22"/>
          <w:szCs w:val="22"/>
        </w:rPr>
        <w:t xml:space="preserve">For each scenario below, does the action taken by the school/district leader(s) provide an opportunity for teachers to experience one or more of the four sources of efficacy? </w:t>
      </w:r>
    </w:p>
    <w:p w14:paraId="405398CD" w14:textId="77777777" w:rsidR="00CF474D" w:rsidRPr="00CF474D" w:rsidRDefault="00CF474D" w:rsidP="00CF474D">
      <w:pPr>
        <w:rPr>
          <w:rFonts w:cstheme="minorHAnsi"/>
          <w:b/>
          <w:sz w:val="22"/>
          <w:szCs w:val="22"/>
        </w:rPr>
      </w:pPr>
      <w:r w:rsidRPr="00CF474D">
        <w:rPr>
          <w:rFonts w:cstheme="minorHAnsi"/>
          <w:b/>
          <w:sz w:val="22"/>
          <w:szCs w:val="22"/>
        </w:rPr>
        <w:t>Mark yes or no.</w:t>
      </w:r>
    </w:p>
    <w:p w14:paraId="6219B841" w14:textId="77777777" w:rsidR="00CF474D" w:rsidRPr="00CF474D" w:rsidRDefault="00CF474D" w:rsidP="00CF474D">
      <w:pPr>
        <w:rPr>
          <w:rFonts w:cstheme="minorHAnsi"/>
          <w:b/>
          <w:sz w:val="22"/>
          <w:szCs w:val="22"/>
        </w:rPr>
      </w:pPr>
    </w:p>
    <w:p w14:paraId="0FBE6FE8" w14:textId="77777777" w:rsidR="00CF474D" w:rsidRPr="00CF474D" w:rsidRDefault="00CF474D" w:rsidP="00CF474D">
      <w:pPr>
        <w:pStyle w:val="ListParagraph"/>
        <w:numPr>
          <w:ilvl w:val="0"/>
          <w:numId w:val="17"/>
        </w:numPr>
        <w:rPr>
          <w:rFonts w:cstheme="minorHAnsi"/>
          <w:color w:val="000000" w:themeColor="text1"/>
          <w:sz w:val="22"/>
          <w:szCs w:val="22"/>
        </w:rPr>
      </w:pPr>
      <w:r w:rsidRPr="00CF474D">
        <w:rPr>
          <w:rFonts w:cstheme="minorHAnsi"/>
          <w:sz w:val="22"/>
          <w:szCs w:val="22"/>
        </w:rPr>
        <w:t xml:space="preserve">Westwood </w:t>
      </w:r>
      <w:proofErr w:type="spellStart"/>
      <w:r w:rsidRPr="00CF474D">
        <w:rPr>
          <w:rFonts w:cstheme="minorHAnsi"/>
          <w:sz w:val="22"/>
          <w:szCs w:val="22"/>
        </w:rPr>
        <w:t>Elementary’s</w:t>
      </w:r>
      <w:proofErr w:type="spellEnd"/>
      <w:r w:rsidRPr="00CF474D">
        <w:rPr>
          <w:rFonts w:cstheme="minorHAnsi"/>
          <w:sz w:val="22"/>
          <w:szCs w:val="22"/>
        </w:rPr>
        <w:t xml:space="preserve"> professional learning is focused on developing student’s metacognitive skills.  Principal Jenkins sent the third grade team an email stating how impressed he was with the way he had seen them modeling the strategy of “think </w:t>
      </w:r>
      <w:proofErr w:type="spellStart"/>
      <w:proofErr w:type="gramStart"/>
      <w:r w:rsidRPr="00CF474D">
        <w:rPr>
          <w:rFonts w:cstheme="minorHAnsi"/>
          <w:sz w:val="22"/>
          <w:szCs w:val="22"/>
        </w:rPr>
        <w:t>alouds</w:t>
      </w:r>
      <w:proofErr w:type="spellEnd"/>
      <w:r w:rsidRPr="00CF474D">
        <w:rPr>
          <w:rFonts w:cstheme="minorHAnsi"/>
          <w:sz w:val="22"/>
          <w:szCs w:val="22"/>
        </w:rPr>
        <w:t>“</w:t>
      </w:r>
      <w:r>
        <w:rPr>
          <w:rFonts w:cstheme="minorHAnsi"/>
          <w:sz w:val="22"/>
          <w:szCs w:val="22"/>
        </w:rPr>
        <w:t xml:space="preserve"> </w:t>
      </w:r>
      <w:r w:rsidRPr="00CF474D">
        <w:rPr>
          <w:rFonts w:cstheme="minorHAnsi"/>
          <w:sz w:val="22"/>
          <w:szCs w:val="22"/>
        </w:rPr>
        <w:t>with</w:t>
      </w:r>
      <w:proofErr w:type="gramEnd"/>
      <w:r w:rsidRPr="00CF474D">
        <w:rPr>
          <w:rFonts w:cstheme="minorHAnsi"/>
          <w:sz w:val="22"/>
          <w:szCs w:val="22"/>
        </w:rPr>
        <w:t xml:space="preserve"> their students.</w:t>
      </w:r>
    </w:p>
    <w:p w14:paraId="17D7C60A" w14:textId="77777777" w:rsidR="00CF474D" w:rsidRPr="00CF474D" w:rsidRDefault="00CF474D" w:rsidP="00CF474D">
      <w:pPr>
        <w:ind w:firstLine="720"/>
        <w:rPr>
          <w:rFonts w:cstheme="minorHAnsi"/>
          <w:color w:val="00B050"/>
          <w:sz w:val="22"/>
          <w:szCs w:val="22"/>
        </w:rPr>
      </w:pPr>
      <w:r w:rsidRPr="00CF474D">
        <w:rPr>
          <w:rFonts w:cstheme="minorHAnsi"/>
          <w:color w:val="00B050"/>
          <w:sz w:val="22"/>
          <w:szCs w:val="22"/>
        </w:rPr>
        <w:t>Yes</w:t>
      </w:r>
    </w:p>
    <w:p w14:paraId="4BD52E4C" w14:textId="77777777" w:rsidR="00CF474D" w:rsidRPr="00CF474D" w:rsidRDefault="00CF474D" w:rsidP="00CF474D">
      <w:pPr>
        <w:ind w:left="720"/>
        <w:rPr>
          <w:rFonts w:cstheme="minorHAnsi"/>
          <w:color w:val="000000" w:themeColor="text1"/>
          <w:sz w:val="22"/>
          <w:szCs w:val="22"/>
        </w:rPr>
      </w:pPr>
      <w:r w:rsidRPr="00CF474D">
        <w:rPr>
          <w:rFonts w:cstheme="minorHAnsi"/>
          <w:color w:val="000000" w:themeColor="text1"/>
          <w:sz w:val="22"/>
          <w:szCs w:val="22"/>
        </w:rPr>
        <w:t>No</w:t>
      </w:r>
    </w:p>
    <w:p w14:paraId="4C5DEA15" w14:textId="77777777" w:rsidR="00CF474D" w:rsidRPr="00CF474D" w:rsidRDefault="00CF474D" w:rsidP="00CF474D">
      <w:pPr>
        <w:ind w:left="720"/>
        <w:rPr>
          <w:rFonts w:cstheme="minorHAnsi"/>
          <w:color w:val="000000" w:themeColor="text1"/>
          <w:sz w:val="22"/>
          <w:szCs w:val="22"/>
        </w:rPr>
      </w:pPr>
    </w:p>
    <w:p w14:paraId="49EA049D" w14:textId="77777777" w:rsidR="00CF474D" w:rsidRPr="00CF474D" w:rsidRDefault="00CF474D" w:rsidP="00CF474D">
      <w:pPr>
        <w:pStyle w:val="ListParagraph"/>
        <w:numPr>
          <w:ilvl w:val="0"/>
          <w:numId w:val="17"/>
        </w:numPr>
        <w:rPr>
          <w:rFonts w:cstheme="minorHAnsi"/>
          <w:color w:val="000000" w:themeColor="text1"/>
          <w:sz w:val="22"/>
          <w:szCs w:val="22"/>
        </w:rPr>
      </w:pPr>
      <w:r w:rsidRPr="00CF474D">
        <w:rPr>
          <w:rFonts w:cstheme="minorHAnsi"/>
          <w:color w:val="000000" w:themeColor="text1"/>
          <w:sz w:val="22"/>
          <w:szCs w:val="22"/>
        </w:rPr>
        <w:t>Principal Brach developed a “</w:t>
      </w:r>
      <w:r w:rsidRPr="00CF474D">
        <w:rPr>
          <w:rFonts w:cstheme="minorHAnsi"/>
          <w:iCs/>
          <w:color w:val="000000" w:themeColor="text1"/>
          <w:sz w:val="22"/>
          <w:szCs w:val="22"/>
        </w:rPr>
        <w:t>Teachers Toolkit</w:t>
      </w:r>
      <w:r w:rsidRPr="00CF474D">
        <w:rPr>
          <w:rFonts w:cstheme="minorHAnsi"/>
          <w:color w:val="000000" w:themeColor="text1"/>
          <w:sz w:val="22"/>
          <w:szCs w:val="22"/>
        </w:rPr>
        <w:t xml:space="preserve">” that was distributed at the first staff meeting.  It provided information regarding lesson plan expectations, curriculum pacing, testing protocols, and a yearly timeline outlining teacher tasks and responsibilities.   </w:t>
      </w:r>
    </w:p>
    <w:p w14:paraId="31BFE4D6" w14:textId="77777777" w:rsidR="00CF474D" w:rsidRPr="00CF474D" w:rsidRDefault="00CF474D" w:rsidP="00CF474D">
      <w:pPr>
        <w:pStyle w:val="ListParagraph"/>
        <w:ind w:left="360" w:firstLine="360"/>
        <w:rPr>
          <w:rFonts w:cstheme="minorHAnsi"/>
          <w:color w:val="000000" w:themeColor="text1"/>
          <w:sz w:val="22"/>
          <w:szCs w:val="22"/>
        </w:rPr>
      </w:pPr>
      <w:r w:rsidRPr="00CF474D">
        <w:rPr>
          <w:rFonts w:cstheme="minorHAnsi"/>
          <w:color w:val="000000" w:themeColor="text1"/>
          <w:sz w:val="22"/>
          <w:szCs w:val="22"/>
        </w:rPr>
        <w:t>Yes</w:t>
      </w:r>
    </w:p>
    <w:p w14:paraId="29BAAB81" w14:textId="77777777" w:rsidR="00CF474D" w:rsidRPr="00CF474D" w:rsidRDefault="00CF474D" w:rsidP="00CF474D">
      <w:pPr>
        <w:pStyle w:val="ListParagraph"/>
        <w:rPr>
          <w:rFonts w:cstheme="minorHAnsi"/>
          <w:color w:val="FF0000"/>
          <w:sz w:val="22"/>
          <w:szCs w:val="22"/>
        </w:rPr>
      </w:pPr>
      <w:r w:rsidRPr="00CF474D">
        <w:rPr>
          <w:rFonts w:cstheme="minorHAnsi"/>
          <w:color w:val="FF0000"/>
          <w:sz w:val="22"/>
          <w:szCs w:val="22"/>
        </w:rPr>
        <w:t>No</w:t>
      </w:r>
    </w:p>
    <w:p w14:paraId="79522B75" w14:textId="77777777" w:rsidR="00CF474D" w:rsidRPr="00CF474D" w:rsidRDefault="00CF474D" w:rsidP="00CF474D">
      <w:pPr>
        <w:pStyle w:val="ListParagraph"/>
        <w:rPr>
          <w:rFonts w:cstheme="minorHAnsi"/>
          <w:color w:val="FF0000"/>
          <w:sz w:val="22"/>
          <w:szCs w:val="22"/>
        </w:rPr>
      </w:pPr>
    </w:p>
    <w:p w14:paraId="605A1F2A" w14:textId="766AA859" w:rsidR="00CF474D" w:rsidRPr="00CF474D" w:rsidRDefault="00CF474D" w:rsidP="00CF474D">
      <w:pPr>
        <w:pStyle w:val="ListParagraph"/>
        <w:numPr>
          <w:ilvl w:val="0"/>
          <w:numId w:val="17"/>
        </w:numPr>
        <w:rPr>
          <w:rFonts w:cstheme="minorHAnsi"/>
          <w:color w:val="000000" w:themeColor="text1"/>
          <w:sz w:val="22"/>
          <w:szCs w:val="22"/>
        </w:rPr>
      </w:pPr>
      <w:r w:rsidRPr="00CF474D">
        <w:rPr>
          <w:rFonts w:cstheme="minorHAnsi"/>
          <w:color w:val="000000" w:themeColor="text1"/>
          <w:sz w:val="22"/>
          <w:szCs w:val="22"/>
        </w:rPr>
        <w:t>The instructional coach and 7</w:t>
      </w:r>
      <w:r w:rsidRPr="00CF474D">
        <w:rPr>
          <w:rFonts w:cstheme="minorHAnsi"/>
          <w:color w:val="000000" w:themeColor="text1"/>
          <w:sz w:val="22"/>
          <w:szCs w:val="22"/>
          <w:vertAlign w:val="superscript"/>
        </w:rPr>
        <w:t>th</w:t>
      </w:r>
      <w:r w:rsidRPr="00CF474D">
        <w:rPr>
          <w:rFonts w:cstheme="minorHAnsi"/>
          <w:color w:val="000000" w:themeColor="text1"/>
          <w:sz w:val="22"/>
          <w:szCs w:val="22"/>
        </w:rPr>
        <w:t xml:space="preserve"> grade </w:t>
      </w:r>
      <w:proofErr w:type="gramStart"/>
      <w:r w:rsidRPr="00CF474D">
        <w:rPr>
          <w:rFonts w:cstheme="minorHAnsi"/>
          <w:color w:val="000000" w:themeColor="text1"/>
          <w:sz w:val="22"/>
          <w:szCs w:val="22"/>
        </w:rPr>
        <w:t xml:space="preserve">team </w:t>
      </w:r>
      <w:r w:rsidR="00036F8F">
        <w:rPr>
          <w:rFonts w:cstheme="minorHAnsi"/>
          <w:color w:val="000000" w:themeColor="text1"/>
          <w:sz w:val="22"/>
          <w:szCs w:val="22"/>
        </w:rPr>
        <w:t xml:space="preserve"> have</w:t>
      </w:r>
      <w:proofErr w:type="gramEnd"/>
      <w:r w:rsidR="00036F8F">
        <w:rPr>
          <w:rFonts w:cstheme="minorHAnsi"/>
          <w:color w:val="000000" w:themeColor="text1"/>
          <w:sz w:val="22"/>
          <w:szCs w:val="22"/>
        </w:rPr>
        <w:t xml:space="preserve"> </w:t>
      </w:r>
      <w:r w:rsidRPr="00CF474D">
        <w:rPr>
          <w:rFonts w:cstheme="minorHAnsi"/>
          <w:color w:val="000000" w:themeColor="text1"/>
          <w:sz w:val="22"/>
          <w:szCs w:val="22"/>
        </w:rPr>
        <w:t>collaboratively reviewed their CFA data</w:t>
      </w:r>
      <w:r w:rsidR="00036F8F">
        <w:rPr>
          <w:rFonts w:cstheme="minorHAnsi"/>
          <w:color w:val="000000" w:themeColor="text1"/>
          <w:sz w:val="22"/>
          <w:szCs w:val="22"/>
        </w:rPr>
        <w:t xml:space="preserve"> and are </w:t>
      </w:r>
      <w:r w:rsidRPr="00CF474D">
        <w:rPr>
          <w:rFonts w:cstheme="minorHAnsi"/>
          <w:color w:val="000000" w:themeColor="text1"/>
          <w:sz w:val="22"/>
          <w:szCs w:val="22"/>
        </w:rPr>
        <w:t>celebrat</w:t>
      </w:r>
      <w:r w:rsidR="00036F8F">
        <w:rPr>
          <w:rFonts w:cstheme="minorHAnsi"/>
          <w:color w:val="000000" w:themeColor="text1"/>
          <w:sz w:val="22"/>
          <w:szCs w:val="22"/>
        </w:rPr>
        <w:t>ing</w:t>
      </w:r>
      <w:r w:rsidRPr="00CF474D">
        <w:rPr>
          <w:rFonts w:cstheme="minorHAnsi"/>
          <w:color w:val="000000" w:themeColor="text1"/>
          <w:sz w:val="22"/>
          <w:szCs w:val="22"/>
        </w:rPr>
        <w:t xml:space="preserve"> that 95% of their students ha</w:t>
      </w:r>
      <w:r w:rsidR="00036F8F">
        <w:rPr>
          <w:rFonts w:cstheme="minorHAnsi"/>
          <w:color w:val="000000" w:themeColor="text1"/>
          <w:sz w:val="22"/>
          <w:szCs w:val="22"/>
        </w:rPr>
        <w:t>ve</w:t>
      </w:r>
      <w:r w:rsidRPr="00CF474D">
        <w:rPr>
          <w:rFonts w:cstheme="minorHAnsi"/>
          <w:color w:val="000000" w:themeColor="text1"/>
          <w:sz w:val="22"/>
          <w:szCs w:val="22"/>
        </w:rPr>
        <w:t xml:space="preserve"> mastered cause and effect relationships.  At the next staff meeting, </w:t>
      </w:r>
      <w:r w:rsidR="00036F8F">
        <w:rPr>
          <w:rFonts w:cstheme="minorHAnsi"/>
          <w:color w:val="000000" w:themeColor="text1"/>
          <w:sz w:val="22"/>
          <w:szCs w:val="22"/>
        </w:rPr>
        <w:t xml:space="preserve">the </w:t>
      </w:r>
      <w:r w:rsidRPr="00CF474D">
        <w:rPr>
          <w:rFonts w:cstheme="minorHAnsi"/>
          <w:color w:val="000000" w:themeColor="text1"/>
          <w:sz w:val="22"/>
          <w:szCs w:val="22"/>
        </w:rPr>
        <w:t xml:space="preserve">teachers </w:t>
      </w:r>
      <w:r w:rsidR="00036F8F">
        <w:rPr>
          <w:rFonts w:cstheme="minorHAnsi"/>
          <w:color w:val="000000" w:themeColor="text1"/>
          <w:sz w:val="22"/>
          <w:szCs w:val="22"/>
        </w:rPr>
        <w:t xml:space="preserve">will </w:t>
      </w:r>
      <w:r w:rsidRPr="00CF474D">
        <w:rPr>
          <w:rFonts w:cstheme="minorHAnsi"/>
          <w:color w:val="000000" w:themeColor="text1"/>
          <w:sz w:val="22"/>
          <w:szCs w:val="22"/>
        </w:rPr>
        <w:t>share and discuss the new instructional strategies they had learned that ha</w:t>
      </w:r>
      <w:r w:rsidR="00036F8F">
        <w:rPr>
          <w:rFonts w:cstheme="minorHAnsi"/>
          <w:color w:val="000000" w:themeColor="text1"/>
          <w:sz w:val="22"/>
          <w:szCs w:val="22"/>
        </w:rPr>
        <w:t xml:space="preserve">ve </w:t>
      </w:r>
      <w:r w:rsidRPr="00CF474D">
        <w:rPr>
          <w:rFonts w:cstheme="minorHAnsi"/>
          <w:color w:val="000000" w:themeColor="text1"/>
          <w:sz w:val="22"/>
          <w:szCs w:val="22"/>
        </w:rPr>
        <w:t>made such an impact.</w:t>
      </w:r>
    </w:p>
    <w:p w14:paraId="7C6A6B3E" w14:textId="77777777" w:rsidR="00CF474D" w:rsidRPr="00CF474D" w:rsidRDefault="00CF474D" w:rsidP="00CF474D">
      <w:pPr>
        <w:pStyle w:val="ListParagraph"/>
        <w:rPr>
          <w:rFonts w:cstheme="minorHAnsi"/>
          <w:color w:val="00B050"/>
          <w:sz w:val="22"/>
          <w:szCs w:val="22"/>
        </w:rPr>
      </w:pPr>
      <w:r w:rsidRPr="00CF474D">
        <w:rPr>
          <w:rFonts w:cstheme="minorHAnsi"/>
          <w:color w:val="00B050"/>
          <w:sz w:val="22"/>
          <w:szCs w:val="22"/>
        </w:rPr>
        <w:t>Yes</w:t>
      </w:r>
    </w:p>
    <w:p w14:paraId="19A11353" w14:textId="77777777" w:rsidR="00CF474D" w:rsidRPr="00CF474D" w:rsidRDefault="00CF474D" w:rsidP="00CF474D">
      <w:pPr>
        <w:pStyle w:val="ListParagraph"/>
        <w:rPr>
          <w:rFonts w:cstheme="minorHAnsi"/>
          <w:color w:val="000000" w:themeColor="text1"/>
          <w:sz w:val="22"/>
          <w:szCs w:val="22"/>
        </w:rPr>
      </w:pPr>
      <w:r w:rsidRPr="00CF474D">
        <w:rPr>
          <w:rFonts w:cstheme="minorHAnsi"/>
          <w:color w:val="000000" w:themeColor="text1"/>
          <w:sz w:val="22"/>
          <w:szCs w:val="22"/>
        </w:rPr>
        <w:t>No</w:t>
      </w:r>
    </w:p>
    <w:p w14:paraId="536F1CE9" w14:textId="77777777" w:rsidR="00CF474D" w:rsidRPr="00CF474D" w:rsidRDefault="00CF474D" w:rsidP="00CF474D">
      <w:pPr>
        <w:pStyle w:val="ListParagraph"/>
        <w:rPr>
          <w:rFonts w:cstheme="minorHAnsi"/>
          <w:color w:val="000000" w:themeColor="text1"/>
          <w:sz w:val="22"/>
          <w:szCs w:val="22"/>
        </w:rPr>
      </w:pPr>
    </w:p>
    <w:p w14:paraId="68B4F49A" w14:textId="77777777" w:rsidR="00CF474D" w:rsidRPr="003166FA" w:rsidRDefault="00CF474D" w:rsidP="00CF474D">
      <w:pPr>
        <w:shd w:val="clear" w:color="auto" w:fill="FFFFFF"/>
        <w:rPr>
          <w:rFonts w:cstheme="minorHAnsi"/>
          <w:b/>
          <w:sz w:val="22"/>
          <w:szCs w:val="22"/>
        </w:rPr>
      </w:pPr>
      <w:r w:rsidRPr="003166FA">
        <w:rPr>
          <w:rFonts w:cstheme="minorHAnsi"/>
          <w:b/>
          <w:sz w:val="22"/>
          <w:szCs w:val="22"/>
        </w:rPr>
        <w:t xml:space="preserve">For each scenario below, is there an opportunity for the development of CTE through one of the four CTE development strategies: Collaboration and Social Networks, Teacher Leadership, Teacher Voice in Decision Making, or Collaborative Teacher Inquiry? </w:t>
      </w:r>
    </w:p>
    <w:p w14:paraId="0118AF9C" w14:textId="77777777" w:rsidR="00CF474D" w:rsidRPr="00CF474D" w:rsidRDefault="00CF474D" w:rsidP="00CF474D">
      <w:pPr>
        <w:shd w:val="clear" w:color="auto" w:fill="FFFFFF"/>
        <w:rPr>
          <w:rFonts w:cstheme="minorHAnsi"/>
          <w:sz w:val="22"/>
          <w:szCs w:val="22"/>
        </w:rPr>
      </w:pPr>
      <w:r w:rsidRPr="00CF474D">
        <w:rPr>
          <w:rFonts w:cstheme="minorHAnsi"/>
          <w:b/>
          <w:sz w:val="22"/>
          <w:szCs w:val="22"/>
        </w:rPr>
        <w:t>Mark yes or no.</w:t>
      </w:r>
    </w:p>
    <w:p w14:paraId="2B15AA39" w14:textId="2DBF9A27" w:rsidR="00CF474D" w:rsidRPr="00CF474D" w:rsidRDefault="00CF474D" w:rsidP="00CF474D">
      <w:pPr>
        <w:pStyle w:val="ListParagraph"/>
        <w:numPr>
          <w:ilvl w:val="0"/>
          <w:numId w:val="17"/>
        </w:numPr>
        <w:rPr>
          <w:rFonts w:cstheme="minorHAnsi"/>
          <w:sz w:val="22"/>
          <w:szCs w:val="22"/>
        </w:rPr>
      </w:pPr>
      <w:r w:rsidRPr="00CF474D">
        <w:rPr>
          <w:rFonts w:cstheme="minorHAnsi"/>
          <w:sz w:val="22"/>
          <w:szCs w:val="22"/>
        </w:rPr>
        <w:t xml:space="preserve">Principal Garcia hired a full-time substitute to enable special education teachers to meet with core content area teams three times a week.  Teams </w:t>
      </w:r>
      <w:r w:rsidR="00036F8F">
        <w:rPr>
          <w:rFonts w:cstheme="minorHAnsi"/>
          <w:sz w:val="22"/>
          <w:szCs w:val="22"/>
        </w:rPr>
        <w:t xml:space="preserve">will </w:t>
      </w:r>
      <w:r w:rsidRPr="00CF474D">
        <w:rPr>
          <w:rFonts w:cstheme="minorHAnsi"/>
          <w:sz w:val="22"/>
          <w:szCs w:val="22"/>
        </w:rPr>
        <w:t>use this time to review and analyze student data.</w:t>
      </w:r>
    </w:p>
    <w:p w14:paraId="7930092C" w14:textId="77777777" w:rsidR="00CF474D" w:rsidRPr="00CF474D" w:rsidRDefault="00CF474D" w:rsidP="00CF474D">
      <w:pPr>
        <w:pStyle w:val="ListParagraph"/>
        <w:rPr>
          <w:rFonts w:cstheme="minorHAnsi"/>
          <w:color w:val="00B050"/>
          <w:sz w:val="22"/>
          <w:szCs w:val="22"/>
        </w:rPr>
      </w:pPr>
      <w:r w:rsidRPr="00CF474D">
        <w:rPr>
          <w:rFonts w:cstheme="minorHAnsi"/>
          <w:color w:val="00B050"/>
          <w:sz w:val="22"/>
          <w:szCs w:val="22"/>
        </w:rPr>
        <w:t>Yes</w:t>
      </w:r>
    </w:p>
    <w:p w14:paraId="42DCD8BB" w14:textId="77777777" w:rsidR="00CF474D" w:rsidRPr="00CF474D" w:rsidRDefault="00CF474D" w:rsidP="00CF474D">
      <w:pPr>
        <w:pStyle w:val="ListParagraph"/>
        <w:rPr>
          <w:rFonts w:cstheme="minorHAnsi"/>
          <w:color w:val="000000" w:themeColor="text1"/>
          <w:sz w:val="22"/>
          <w:szCs w:val="22"/>
        </w:rPr>
      </w:pPr>
      <w:r w:rsidRPr="00CF474D">
        <w:rPr>
          <w:rFonts w:cstheme="minorHAnsi"/>
          <w:color w:val="000000" w:themeColor="text1"/>
          <w:sz w:val="22"/>
          <w:szCs w:val="22"/>
        </w:rPr>
        <w:t>No</w:t>
      </w:r>
    </w:p>
    <w:p w14:paraId="2D7343D8" w14:textId="77777777" w:rsidR="00CF474D" w:rsidRPr="00CF474D" w:rsidRDefault="00CF474D" w:rsidP="00CF474D">
      <w:pPr>
        <w:pStyle w:val="ListParagraph"/>
        <w:spacing w:after="200" w:line="276" w:lineRule="auto"/>
        <w:ind w:left="360"/>
        <w:rPr>
          <w:rFonts w:cstheme="minorHAnsi"/>
          <w:color w:val="000000" w:themeColor="text1"/>
          <w:sz w:val="22"/>
          <w:szCs w:val="22"/>
        </w:rPr>
      </w:pPr>
    </w:p>
    <w:p w14:paraId="39FE7B01" w14:textId="77777777" w:rsidR="00CF474D" w:rsidRPr="00CF474D" w:rsidRDefault="00CF474D" w:rsidP="00CF474D">
      <w:pPr>
        <w:pStyle w:val="ListParagraph"/>
        <w:numPr>
          <w:ilvl w:val="0"/>
          <w:numId w:val="17"/>
        </w:numPr>
        <w:spacing w:after="200" w:line="276" w:lineRule="auto"/>
        <w:rPr>
          <w:rFonts w:cstheme="minorHAnsi"/>
          <w:sz w:val="22"/>
          <w:szCs w:val="22"/>
        </w:rPr>
      </w:pPr>
      <w:r w:rsidRPr="00CF474D">
        <w:rPr>
          <w:rFonts w:cstheme="minorHAnsi"/>
          <w:sz w:val="22"/>
          <w:szCs w:val="22"/>
        </w:rPr>
        <w:t xml:space="preserve">Vice Principal Smith plans all the professional development for West High School.  He takes a very proactive approach and schedules professionals to come to the school each month to facilitate all staff training on research based instructional practices.  </w:t>
      </w:r>
    </w:p>
    <w:p w14:paraId="72C19E6A" w14:textId="77777777" w:rsidR="00CF474D" w:rsidRPr="00CF474D" w:rsidRDefault="00CF474D" w:rsidP="00CF474D">
      <w:pPr>
        <w:pStyle w:val="ListParagraph"/>
        <w:spacing w:after="200" w:line="276" w:lineRule="auto"/>
        <w:rPr>
          <w:rFonts w:cstheme="minorHAnsi"/>
          <w:color w:val="000000" w:themeColor="text1"/>
          <w:sz w:val="22"/>
          <w:szCs w:val="22"/>
        </w:rPr>
      </w:pPr>
      <w:r w:rsidRPr="00CF474D">
        <w:rPr>
          <w:rFonts w:cstheme="minorHAnsi"/>
          <w:color w:val="000000" w:themeColor="text1"/>
          <w:sz w:val="22"/>
          <w:szCs w:val="22"/>
        </w:rPr>
        <w:t>Yes</w:t>
      </w:r>
    </w:p>
    <w:p w14:paraId="08E74C89" w14:textId="77777777" w:rsidR="00CF474D" w:rsidRPr="00CF474D" w:rsidRDefault="00CF474D" w:rsidP="00CF474D">
      <w:pPr>
        <w:pStyle w:val="ListParagraph"/>
        <w:spacing w:after="200" w:line="276" w:lineRule="auto"/>
        <w:rPr>
          <w:rFonts w:cstheme="minorHAnsi"/>
          <w:color w:val="FF0000"/>
          <w:sz w:val="22"/>
          <w:szCs w:val="22"/>
        </w:rPr>
      </w:pPr>
      <w:r w:rsidRPr="00CF474D">
        <w:rPr>
          <w:rFonts w:cstheme="minorHAnsi"/>
          <w:color w:val="FF0000"/>
          <w:sz w:val="22"/>
          <w:szCs w:val="22"/>
        </w:rPr>
        <w:t>No</w:t>
      </w:r>
    </w:p>
    <w:p w14:paraId="2C6FD958" w14:textId="77777777" w:rsidR="00CF474D" w:rsidRDefault="00CF474D" w:rsidP="00CF474D">
      <w:pPr>
        <w:pStyle w:val="ListParagraph"/>
        <w:spacing w:after="200" w:line="276" w:lineRule="auto"/>
        <w:ind w:left="360"/>
        <w:rPr>
          <w:rFonts w:cstheme="minorHAnsi"/>
          <w:color w:val="00B050"/>
          <w:sz w:val="22"/>
          <w:szCs w:val="22"/>
        </w:rPr>
      </w:pPr>
    </w:p>
    <w:p w14:paraId="59F1D9F0" w14:textId="77777777" w:rsidR="00CF474D" w:rsidRPr="00CF474D" w:rsidRDefault="00CF474D" w:rsidP="00CF474D">
      <w:pPr>
        <w:pStyle w:val="ListParagraph"/>
        <w:spacing w:after="200" w:line="276" w:lineRule="auto"/>
        <w:ind w:left="360"/>
        <w:rPr>
          <w:rFonts w:cstheme="minorHAnsi"/>
          <w:color w:val="00B050"/>
          <w:sz w:val="22"/>
          <w:szCs w:val="22"/>
        </w:rPr>
      </w:pPr>
    </w:p>
    <w:p w14:paraId="2E42A547" w14:textId="17EEFBA9" w:rsidR="00CF474D" w:rsidRPr="00CF474D" w:rsidRDefault="00CF474D" w:rsidP="00CF474D">
      <w:pPr>
        <w:pStyle w:val="ListParagraph"/>
        <w:numPr>
          <w:ilvl w:val="0"/>
          <w:numId w:val="17"/>
        </w:numPr>
        <w:spacing w:after="200" w:line="276" w:lineRule="auto"/>
        <w:rPr>
          <w:rFonts w:cstheme="minorHAnsi"/>
          <w:iCs/>
          <w:sz w:val="22"/>
          <w:szCs w:val="22"/>
        </w:rPr>
      </w:pPr>
      <w:r w:rsidRPr="00CF474D">
        <w:rPr>
          <w:rFonts w:cstheme="minorHAnsi"/>
          <w:iCs/>
          <w:sz w:val="22"/>
          <w:szCs w:val="22"/>
        </w:rPr>
        <w:lastRenderedPageBreak/>
        <w:t xml:space="preserve">Jackson Elementary School purchases new textbooks on a three-year rotational basis.  The administrative team meets at the end of each school year to review sample textbooks, reflect on the needs of their students, and </w:t>
      </w:r>
      <w:r w:rsidR="00036F8F">
        <w:rPr>
          <w:rFonts w:cstheme="minorHAnsi"/>
          <w:iCs/>
          <w:sz w:val="22"/>
          <w:szCs w:val="22"/>
        </w:rPr>
        <w:t>makes a</w:t>
      </w:r>
      <w:r w:rsidRPr="00CF474D">
        <w:rPr>
          <w:rFonts w:cstheme="minorHAnsi"/>
          <w:iCs/>
          <w:sz w:val="22"/>
          <w:szCs w:val="22"/>
        </w:rPr>
        <w:t xml:space="preserve"> decision about which books to purchase.   Instructional coaches submit suggestions regarding text preferences prior to these meetings.  </w:t>
      </w:r>
    </w:p>
    <w:p w14:paraId="4DCB6D82" w14:textId="77777777" w:rsidR="00CF474D" w:rsidRPr="00CF474D" w:rsidRDefault="00CF474D" w:rsidP="00CF474D">
      <w:pPr>
        <w:pStyle w:val="ListParagraph"/>
        <w:spacing w:after="200" w:line="276" w:lineRule="auto"/>
        <w:rPr>
          <w:rFonts w:cstheme="minorHAnsi"/>
          <w:color w:val="000000" w:themeColor="text1"/>
          <w:sz w:val="22"/>
          <w:szCs w:val="22"/>
        </w:rPr>
      </w:pPr>
      <w:r w:rsidRPr="00CF474D">
        <w:rPr>
          <w:rFonts w:cstheme="minorHAnsi"/>
          <w:color w:val="000000" w:themeColor="text1"/>
          <w:sz w:val="22"/>
          <w:szCs w:val="22"/>
        </w:rPr>
        <w:t>Yes</w:t>
      </w:r>
    </w:p>
    <w:p w14:paraId="1034F077" w14:textId="77777777" w:rsidR="00CF474D" w:rsidRDefault="00CF474D" w:rsidP="00CF474D">
      <w:pPr>
        <w:pStyle w:val="ListParagraph"/>
        <w:spacing w:after="200" w:line="276" w:lineRule="auto"/>
        <w:rPr>
          <w:rFonts w:cstheme="minorHAnsi"/>
          <w:color w:val="FF0000"/>
          <w:sz w:val="22"/>
          <w:szCs w:val="22"/>
        </w:rPr>
      </w:pPr>
      <w:r w:rsidRPr="00CF474D">
        <w:rPr>
          <w:rFonts w:cstheme="minorHAnsi"/>
          <w:color w:val="FF0000"/>
          <w:sz w:val="22"/>
          <w:szCs w:val="22"/>
        </w:rPr>
        <w:t>No</w:t>
      </w:r>
    </w:p>
    <w:p w14:paraId="59F9CFB5" w14:textId="77777777" w:rsidR="00CF474D" w:rsidRPr="00CF474D" w:rsidRDefault="00CF474D" w:rsidP="00CF474D">
      <w:pPr>
        <w:pStyle w:val="ListParagraph"/>
        <w:spacing w:after="200" w:line="276" w:lineRule="auto"/>
        <w:rPr>
          <w:rFonts w:cstheme="minorHAnsi"/>
          <w:color w:val="FF0000"/>
          <w:sz w:val="22"/>
          <w:szCs w:val="22"/>
        </w:rPr>
      </w:pPr>
    </w:p>
    <w:p w14:paraId="5FA241B9" w14:textId="0958ED37" w:rsidR="00CF474D" w:rsidRPr="00CF474D" w:rsidRDefault="00CF474D" w:rsidP="00CF474D">
      <w:pPr>
        <w:pStyle w:val="ListParagraph"/>
        <w:numPr>
          <w:ilvl w:val="0"/>
          <w:numId w:val="17"/>
        </w:numPr>
        <w:spacing w:after="200" w:line="276" w:lineRule="auto"/>
        <w:rPr>
          <w:rFonts w:cstheme="minorHAnsi"/>
          <w:sz w:val="22"/>
          <w:szCs w:val="22"/>
        </w:rPr>
      </w:pPr>
      <w:r w:rsidRPr="00CF474D">
        <w:rPr>
          <w:rFonts w:cstheme="minorHAnsi"/>
          <w:sz w:val="22"/>
          <w:szCs w:val="22"/>
        </w:rPr>
        <w:t>School leaders at Grove Elementary gather input from teachers through a survey</w:t>
      </w:r>
      <w:r w:rsidR="00036F8F">
        <w:rPr>
          <w:rFonts w:cstheme="minorHAnsi"/>
          <w:sz w:val="22"/>
          <w:szCs w:val="22"/>
        </w:rPr>
        <w:t>. They ask teachers about</w:t>
      </w:r>
      <w:r w:rsidRPr="00CF474D">
        <w:rPr>
          <w:rFonts w:cstheme="minorHAnsi"/>
          <w:sz w:val="22"/>
          <w:szCs w:val="22"/>
        </w:rPr>
        <w:t xml:space="preserve"> </w:t>
      </w:r>
      <w:r w:rsidR="00036F8F">
        <w:rPr>
          <w:rFonts w:cstheme="minorHAnsi"/>
          <w:sz w:val="22"/>
          <w:szCs w:val="22"/>
        </w:rPr>
        <w:t xml:space="preserve">the </w:t>
      </w:r>
      <w:r w:rsidRPr="00CF474D">
        <w:rPr>
          <w:rFonts w:cstheme="minorHAnsi"/>
          <w:sz w:val="22"/>
          <w:szCs w:val="22"/>
        </w:rPr>
        <w:t xml:space="preserve">effective instructional practices and teaching strategies they are implementing or have seen their colleagues implement.  The survey data is then used to seek teacher volunteers to share their expertise and successes at staff professional development sessions.  </w:t>
      </w:r>
    </w:p>
    <w:p w14:paraId="6EC0306B" w14:textId="77777777" w:rsidR="00CF474D" w:rsidRPr="00CF474D" w:rsidRDefault="00CF474D" w:rsidP="00CF474D">
      <w:pPr>
        <w:pStyle w:val="ListParagraph"/>
        <w:spacing w:after="200" w:line="276" w:lineRule="auto"/>
        <w:rPr>
          <w:rFonts w:cstheme="minorHAnsi"/>
          <w:color w:val="00B050"/>
          <w:sz w:val="22"/>
          <w:szCs w:val="22"/>
        </w:rPr>
      </w:pPr>
      <w:r w:rsidRPr="00CF474D">
        <w:rPr>
          <w:rFonts w:cstheme="minorHAnsi"/>
          <w:color w:val="00B050"/>
          <w:sz w:val="22"/>
          <w:szCs w:val="22"/>
        </w:rPr>
        <w:t>Yes</w:t>
      </w:r>
    </w:p>
    <w:p w14:paraId="5E0E6D62" w14:textId="77777777" w:rsidR="00CF474D" w:rsidRPr="00CF474D" w:rsidRDefault="00CF474D" w:rsidP="00CF474D">
      <w:pPr>
        <w:pStyle w:val="ListParagraph"/>
        <w:spacing w:after="200" w:line="276" w:lineRule="auto"/>
        <w:rPr>
          <w:rFonts w:cstheme="minorHAnsi"/>
          <w:color w:val="000000" w:themeColor="text1"/>
          <w:sz w:val="22"/>
          <w:szCs w:val="22"/>
        </w:rPr>
      </w:pPr>
      <w:r w:rsidRPr="00CF474D">
        <w:rPr>
          <w:rFonts w:cstheme="minorHAnsi"/>
          <w:color w:val="000000" w:themeColor="text1"/>
          <w:sz w:val="22"/>
          <w:szCs w:val="22"/>
        </w:rPr>
        <w:t>No</w:t>
      </w:r>
    </w:p>
    <w:p w14:paraId="6A8733D2" w14:textId="77777777" w:rsidR="00CF474D" w:rsidRPr="00CF474D" w:rsidRDefault="00CF474D" w:rsidP="00CF474D">
      <w:pPr>
        <w:pStyle w:val="ListParagraph"/>
        <w:spacing w:after="200" w:line="276" w:lineRule="auto"/>
        <w:ind w:left="360"/>
        <w:rPr>
          <w:rFonts w:cstheme="minorHAnsi"/>
          <w:color w:val="000000" w:themeColor="text1"/>
          <w:sz w:val="22"/>
          <w:szCs w:val="22"/>
        </w:rPr>
      </w:pPr>
    </w:p>
    <w:p w14:paraId="5FDBFCB8" w14:textId="77777777" w:rsidR="00CF474D" w:rsidRPr="00CF474D" w:rsidRDefault="00CF474D" w:rsidP="00CF474D">
      <w:pPr>
        <w:pStyle w:val="ListParagraph"/>
        <w:numPr>
          <w:ilvl w:val="0"/>
          <w:numId w:val="17"/>
        </w:numPr>
        <w:spacing w:after="200" w:line="276" w:lineRule="auto"/>
        <w:rPr>
          <w:rFonts w:cstheme="minorHAnsi"/>
          <w:color w:val="000000" w:themeColor="text1"/>
          <w:sz w:val="22"/>
          <w:szCs w:val="22"/>
        </w:rPr>
      </w:pPr>
      <w:r w:rsidRPr="00CF474D">
        <w:rPr>
          <w:rFonts w:cstheme="minorHAnsi"/>
          <w:sz w:val="22"/>
          <w:szCs w:val="22"/>
        </w:rPr>
        <w:t>Each August, a group of teachers volunteer to meet with principal Sisk to develop a master schedule for their upcoming school year.  Their ideas are shared, discussed, and used to collaboratively draft two different master schedules.  The schedules are then shared with the entire staff and voted on.</w:t>
      </w:r>
    </w:p>
    <w:p w14:paraId="157AFB3C" w14:textId="77777777" w:rsidR="00CF474D" w:rsidRPr="00CF474D" w:rsidRDefault="00CF474D" w:rsidP="00CF474D">
      <w:pPr>
        <w:pStyle w:val="ListParagraph"/>
        <w:spacing w:after="200" w:line="276" w:lineRule="auto"/>
        <w:ind w:left="360" w:firstLine="360"/>
        <w:rPr>
          <w:rFonts w:cstheme="minorHAnsi"/>
          <w:color w:val="00B050"/>
          <w:sz w:val="22"/>
          <w:szCs w:val="22"/>
        </w:rPr>
      </w:pPr>
      <w:r w:rsidRPr="00CF474D">
        <w:rPr>
          <w:rFonts w:cstheme="minorHAnsi"/>
          <w:color w:val="00B050"/>
          <w:sz w:val="22"/>
          <w:szCs w:val="22"/>
        </w:rPr>
        <w:t>Yes</w:t>
      </w:r>
    </w:p>
    <w:p w14:paraId="2A04DEDA" w14:textId="77777777" w:rsidR="00CF474D" w:rsidRDefault="00CF474D" w:rsidP="00CF474D">
      <w:pPr>
        <w:pStyle w:val="ListParagraph"/>
        <w:spacing w:after="200" w:line="276" w:lineRule="auto"/>
        <w:rPr>
          <w:rFonts w:cstheme="minorHAnsi"/>
          <w:color w:val="000000" w:themeColor="text1"/>
          <w:sz w:val="22"/>
          <w:szCs w:val="22"/>
        </w:rPr>
      </w:pPr>
      <w:r w:rsidRPr="00CF474D">
        <w:rPr>
          <w:rFonts w:cstheme="minorHAnsi"/>
          <w:color w:val="000000" w:themeColor="text1"/>
          <w:sz w:val="22"/>
          <w:szCs w:val="22"/>
        </w:rPr>
        <w:t>No</w:t>
      </w:r>
    </w:p>
    <w:p w14:paraId="17E61190" w14:textId="77777777" w:rsidR="00CF474D" w:rsidRPr="00CF474D" w:rsidRDefault="00CF474D" w:rsidP="00CF474D">
      <w:pPr>
        <w:pStyle w:val="ListParagraph"/>
        <w:spacing w:after="200" w:line="276" w:lineRule="auto"/>
        <w:rPr>
          <w:rFonts w:cstheme="minorHAnsi"/>
          <w:color w:val="000000" w:themeColor="text1"/>
          <w:sz w:val="22"/>
          <w:szCs w:val="22"/>
        </w:rPr>
      </w:pPr>
    </w:p>
    <w:p w14:paraId="703C75E9" w14:textId="5A21814C" w:rsidR="00CF474D" w:rsidRPr="00CF474D" w:rsidRDefault="00CF474D" w:rsidP="00CF474D">
      <w:pPr>
        <w:pStyle w:val="ListParagraph"/>
        <w:numPr>
          <w:ilvl w:val="0"/>
          <w:numId w:val="17"/>
        </w:numPr>
        <w:pBdr>
          <w:top w:val="nil"/>
          <w:left w:val="nil"/>
          <w:bottom w:val="nil"/>
          <w:right w:val="nil"/>
          <w:between w:val="nil"/>
        </w:pBdr>
        <w:spacing w:after="200"/>
        <w:rPr>
          <w:rFonts w:cstheme="minorHAnsi"/>
          <w:sz w:val="22"/>
          <w:szCs w:val="22"/>
        </w:rPr>
      </w:pPr>
      <w:r w:rsidRPr="00CF474D">
        <w:rPr>
          <w:rFonts w:cstheme="minorHAnsi"/>
          <w:sz w:val="22"/>
          <w:szCs w:val="22"/>
        </w:rPr>
        <w:t xml:space="preserve">Special education teachers at Adams R-IX School District have agreed to individually look more closely at student evidence </w:t>
      </w:r>
      <w:r w:rsidR="00036F8F">
        <w:rPr>
          <w:rFonts w:cstheme="minorHAnsi"/>
          <w:sz w:val="22"/>
          <w:szCs w:val="22"/>
        </w:rPr>
        <w:t>so they can</w:t>
      </w:r>
      <w:r w:rsidRPr="00CF474D">
        <w:rPr>
          <w:rFonts w:cstheme="minorHAnsi"/>
          <w:sz w:val="22"/>
          <w:szCs w:val="22"/>
        </w:rPr>
        <w:t xml:space="preserve"> identify </w:t>
      </w:r>
      <w:r w:rsidR="00036F8F">
        <w:rPr>
          <w:rFonts w:cstheme="minorHAnsi"/>
          <w:sz w:val="22"/>
          <w:szCs w:val="22"/>
        </w:rPr>
        <w:t xml:space="preserve">the </w:t>
      </w:r>
      <w:r w:rsidRPr="00CF474D">
        <w:rPr>
          <w:rFonts w:cstheme="minorHAnsi"/>
          <w:sz w:val="22"/>
          <w:szCs w:val="22"/>
        </w:rPr>
        <w:t xml:space="preserve">common errors students are making in math.  They will each </w:t>
      </w:r>
      <w:r w:rsidR="00036F8F">
        <w:rPr>
          <w:rFonts w:cstheme="minorHAnsi"/>
          <w:sz w:val="22"/>
          <w:szCs w:val="22"/>
        </w:rPr>
        <w:t>identify their own</w:t>
      </w:r>
      <w:r w:rsidRPr="00CF474D">
        <w:rPr>
          <w:rFonts w:cstheme="minorHAnsi"/>
          <w:sz w:val="22"/>
          <w:szCs w:val="22"/>
        </w:rPr>
        <w:t xml:space="preserve"> research-based strategies to use in improving their instruction. </w:t>
      </w:r>
    </w:p>
    <w:p w14:paraId="5A84591D" w14:textId="77777777" w:rsidR="00CF474D" w:rsidRPr="00CF474D" w:rsidRDefault="00CF474D" w:rsidP="00CF474D">
      <w:pPr>
        <w:pStyle w:val="ListParagraph"/>
        <w:pBdr>
          <w:top w:val="nil"/>
          <w:left w:val="nil"/>
          <w:bottom w:val="nil"/>
          <w:right w:val="nil"/>
          <w:between w:val="nil"/>
        </w:pBdr>
        <w:spacing w:after="200"/>
        <w:rPr>
          <w:rFonts w:cstheme="minorHAnsi"/>
          <w:color w:val="000000" w:themeColor="text1"/>
          <w:sz w:val="22"/>
          <w:szCs w:val="22"/>
        </w:rPr>
      </w:pPr>
      <w:r w:rsidRPr="00CF474D">
        <w:rPr>
          <w:rFonts w:cstheme="minorHAnsi"/>
          <w:color w:val="000000" w:themeColor="text1"/>
          <w:sz w:val="22"/>
          <w:szCs w:val="22"/>
        </w:rPr>
        <w:t>Yes</w:t>
      </w:r>
    </w:p>
    <w:p w14:paraId="225B95EA" w14:textId="77777777" w:rsidR="00CF474D" w:rsidRPr="00CF474D" w:rsidRDefault="00CF474D" w:rsidP="00CF474D">
      <w:pPr>
        <w:pStyle w:val="ListParagraph"/>
        <w:pBdr>
          <w:top w:val="nil"/>
          <w:left w:val="nil"/>
          <w:bottom w:val="nil"/>
          <w:right w:val="nil"/>
          <w:between w:val="nil"/>
        </w:pBdr>
        <w:spacing w:after="200"/>
        <w:rPr>
          <w:rFonts w:cstheme="minorHAnsi"/>
          <w:color w:val="FF0000"/>
          <w:sz w:val="22"/>
          <w:szCs w:val="22"/>
        </w:rPr>
      </w:pPr>
      <w:r w:rsidRPr="00CF474D">
        <w:rPr>
          <w:rFonts w:cstheme="minorHAnsi"/>
          <w:color w:val="FF0000"/>
          <w:sz w:val="22"/>
          <w:szCs w:val="22"/>
        </w:rPr>
        <w:t>No</w:t>
      </w:r>
    </w:p>
    <w:p w14:paraId="2E92E676" w14:textId="77777777" w:rsidR="00CF474D" w:rsidRPr="00CF474D" w:rsidRDefault="00CF474D" w:rsidP="00CF474D">
      <w:pPr>
        <w:pStyle w:val="ListParagraph"/>
        <w:pBdr>
          <w:top w:val="nil"/>
          <w:left w:val="nil"/>
          <w:bottom w:val="nil"/>
          <w:right w:val="nil"/>
          <w:between w:val="nil"/>
        </w:pBdr>
        <w:spacing w:after="200"/>
        <w:ind w:left="360"/>
        <w:rPr>
          <w:rFonts w:cstheme="minorHAnsi"/>
          <w:color w:val="00B050"/>
          <w:sz w:val="22"/>
          <w:szCs w:val="22"/>
        </w:rPr>
      </w:pPr>
    </w:p>
    <w:p w14:paraId="549FF609" w14:textId="2E81DC67" w:rsidR="00CF474D" w:rsidRPr="00CF474D" w:rsidRDefault="00CF474D" w:rsidP="00CF474D">
      <w:pPr>
        <w:pStyle w:val="ListParagraph"/>
        <w:numPr>
          <w:ilvl w:val="0"/>
          <w:numId w:val="17"/>
        </w:numPr>
        <w:spacing w:after="200"/>
        <w:rPr>
          <w:rFonts w:cstheme="minorHAnsi"/>
          <w:color w:val="92D050"/>
          <w:sz w:val="22"/>
          <w:szCs w:val="22"/>
        </w:rPr>
      </w:pPr>
      <w:r w:rsidRPr="00CF474D">
        <w:rPr>
          <w:rFonts w:cstheme="minorHAnsi"/>
          <w:sz w:val="22"/>
          <w:szCs w:val="22"/>
        </w:rPr>
        <w:t xml:space="preserve">Teachers at Washington Middle School participated in professional learning to gain knowledge about the stages of the collaborative teacher inquiry process.  Content alike teams </w:t>
      </w:r>
      <w:r w:rsidR="00036F8F">
        <w:rPr>
          <w:rFonts w:cstheme="minorHAnsi"/>
          <w:sz w:val="22"/>
          <w:szCs w:val="22"/>
        </w:rPr>
        <w:t xml:space="preserve">plan to </w:t>
      </w:r>
      <w:r w:rsidRPr="00CF474D">
        <w:rPr>
          <w:rFonts w:cstheme="minorHAnsi"/>
          <w:sz w:val="22"/>
          <w:szCs w:val="22"/>
        </w:rPr>
        <w:t xml:space="preserve">meet for </w:t>
      </w:r>
      <w:r w:rsidR="00036F8F">
        <w:rPr>
          <w:rFonts w:cstheme="minorHAnsi"/>
          <w:sz w:val="22"/>
          <w:szCs w:val="22"/>
        </w:rPr>
        <w:t>4</w:t>
      </w:r>
      <w:r w:rsidRPr="00CF474D">
        <w:rPr>
          <w:rFonts w:cstheme="minorHAnsi"/>
          <w:sz w:val="22"/>
          <w:szCs w:val="22"/>
        </w:rPr>
        <w:t xml:space="preserve"> hours each month to engage in action research and develop a plan </w:t>
      </w:r>
      <w:r w:rsidR="00036F8F">
        <w:rPr>
          <w:rFonts w:cstheme="minorHAnsi"/>
          <w:sz w:val="22"/>
          <w:szCs w:val="22"/>
        </w:rPr>
        <w:t>to</w:t>
      </w:r>
      <w:r w:rsidRPr="00CF474D">
        <w:rPr>
          <w:rFonts w:cstheme="minorHAnsi"/>
          <w:sz w:val="22"/>
          <w:szCs w:val="22"/>
        </w:rPr>
        <w:t xml:space="preserve"> address the student learning needs and instructional gaps their data has identified.</w:t>
      </w:r>
    </w:p>
    <w:p w14:paraId="17AEA7D1" w14:textId="77777777" w:rsidR="00CF474D" w:rsidRPr="00CF474D" w:rsidRDefault="00CF474D" w:rsidP="00CF474D">
      <w:pPr>
        <w:pStyle w:val="ListParagraph"/>
        <w:pBdr>
          <w:top w:val="nil"/>
          <w:left w:val="nil"/>
          <w:bottom w:val="nil"/>
          <w:right w:val="nil"/>
          <w:between w:val="nil"/>
        </w:pBdr>
        <w:spacing w:after="200"/>
        <w:ind w:left="360" w:firstLine="360"/>
        <w:rPr>
          <w:rFonts w:cstheme="minorHAnsi"/>
          <w:color w:val="00B050"/>
          <w:sz w:val="22"/>
          <w:szCs w:val="22"/>
        </w:rPr>
      </w:pPr>
      <w:r w:rsidRPr="00CF474D">
        <w:rPr>
          <w:rFonts w:cstheme="minorHAnsi"/>
          <w:color w:val="00B050"/>
          <w:sz w:val="22"/>
          <w:szCs w:val="22"/>
        </w:rPr>
        <w:t>Yes</w:t>
      </w:r>
    </w:p>
    <w:p w14:paraId="2268A9A9" w14:textId="77777777" w:rsidR="00CF474D" w:rsidRPr="00CF474D" w:rsidRDefault="00CF474D" w:rsidP="00CF474D">
      <w:pPr>
        <w:pStyle w:val="ListParagraph"/>
        <w:pBdr>
          <w:top w:val="nil"/>
          <w:left w:val="nil"/>
          <w:bottom w:val="nil"/>
          <w:right w:val="nil"/>
          <w:between w:val="nil"/>
        </w:pBdr>
        <w:spacing w:after="200"/>
        <w:ind w:left="360" w:firstLine="360"/>
        <w:rPr>
          <w:rFonts w:cstheme="minorHAnsi"/>
          <w:color w:val="000000" w:themeColor="text1"/>
          <w:sz w:val="22"/>
          <w:szCs w:val="22"/>
        </w:rPr>
      </w:pPr>
      <w:r w:rsidRPr="00CF474D">
        <w:rPr>
          <w:rFonts w:cstheme="minorHAnsi"/>
          <w:color w:val="000000" w:themeColor="text1"/>
          <w:sz w:val="22"/>
          <w:szCs w:val="22"/>
        </w:rPr>
        <w:t>No</w:t>
      </w:r>
    </w:p>
    <w:p w14:paraId="146C9936" w14:textId="030C041B" w:rsidR="003002C6" w:rsidRPr="00CF474D" w:rsidRDefault="003002C6" w:rsidP="00335AB7">
      <w:pPr>
        <w:pStyle w:val="ListParagraph"/>
        <w:spacing w:after="200"/>
        <w:ind w:left="360"/>
        <w:rPr>
          <w:rFonts w:cstheme="minorHAnsi"/>
          <w:color w:val="000000" w:themeColor="text1"/>
          <w:sz w:val="22"/>
          <w:szCs w:val="22"/>
        </w:rPr>
      </w:pPr>
    </w:p>
    <w:sectPr w:rsidR="003002C6" w:rsidRPr="00CF474D" w:rsidSect="00813C4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3606" w14:textId="77777777" w:rsidR="00313286" w:rsidRDefault="00313286" w:rsidP="00813C47">
      <w:r>
        <w:separator/>
      </w:r>
    </w:p>
  </w:endnote>
  <w:endnote w:type="continuationSeparator" w:id="0">
    <w:p w14:paraId="6BE0570B" w14:textId="77777777" w:rsidR="00313286" w:rsidRDefault="00313286" w:rsidP="008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D88B" w14:textId="396682FE" w:rsidR="00813C47" w:rsidRDefault="00813C47" w:rsidP="00186B28">
    <w:pPr>
      <w:pBdr>
        <w:top w:val="single" w:sz="12" w:space="0" w:color="4BACC6"/>
      </w:pBdr>
      <w:tabs>
        <w:tab w:val="center" w:pos="4680"/>
        <w:tab w:val="right" w:pos="9360"/>
      </w:tabs>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Pr>
        <w:rFonts w:ascii="Calibri" w:eastAsia="Calibri" w:hAnsi="Calibri" w:cs="Times New Roman"/>
      </w:rPr>
      <w:t xml:space="preserve">                                                                                 </w:t>
    </w:r>
    <w:r w:rsidR="003166FA">
      <w:rPr>
        <w:rFonts w:ascii="Calibri" w:eastAsia="Calibri" w:hAnsi="Calibri" w:cs="Times New Roman"/>
      </w:rPr>
      <w:t>CTE</w:t>
    </w:r>
    <w:r>
      <w:rPr>
        <w:rFonts w:ascii="Calibri" w:eastAsia="Calibri" w:hAnsi="Calibri" w:cs="Times New Roman"/>
      </w:rPr>
      <w:t xml:space="preserve">                           </w:t>
    </w:r>
  </w:p>
  <w:p w14:paraId="79433385" w14:textId="4A772A8D" w:rsidR="00813C47" w:rsidRDefault="00813C47" w:rsidP="00186B28">
    <w:pPr>
      <w:pBdr>
        <w:top w:val="single" w:sz="12" w:space="0" w:color="4BACC6"/>
      </w:pBdr>
      <w:tabs>
        <w:tab w:val="center" w:pos="4680"/>
        <w:tab w:val="right" w:pos="9270"/>
      </w:tabs>
      <w:spacing w:after="240"/>
      <w:rPr>
        <w:rFonts w:ascii="Calibri" w:eastAsia="Calibri" w:hAnsi="Calibri" w:cs="Times New Roman"/>
      </w:rPr>
    </w:pPr>
    <w:r>
      <w:rPr>
        <w:rFonts w:ascii="Calibri" w:eastAsia="Calibri" w:hAnsi="Calibri" w:cs="Times New Roman"/>
      </w:rPr>
      <w:t>July 202</w:t>
    </w:r>
    <w:r w:rsidR="003166FA">
      <w:rPr>
        <w:rFonts w:ascii="Calibri" w:eastAsia="Calibri" w:hAnsi="Calibri" w:cs="Times New Roman"/>
      </w:rPr>
      <w:t>1</w:t>
    </w:r>
    <w:r>
      <w:rPr>
        <w:rFonts w:ascii="Calibri" w:eastAsia="Calibri" w:hAnsi="Calibri" w:cs="Times New Roman"/>
      </w:rPr>
      <w:tab/>
    </w:r>
    <w:r>
      <w:rPr>
        <w:rFonts w:ascii="Calibri" w:eastAsia="Calibri" w:hAnsi="Calibri" w:cs="Times New Roman"/>
      </w:rPr>
      <w:tab/>
      <w:t xml:space="preserve"> Pre/Post Assessment</w:t>
    </w:r>
  </w:p>
  <w:sdt>
    <w:sdtPr>
      <w:rPr>
        <w:rFonts w:cs="Times New Roman"/>
        <w:b/>
      </w:rPr>
      <w:alias w:val="Creative Commons License"/>
      <w:tag w:val="Creative Commons License"/>
      <w:id w:val="-221918509"/>
      <w:lock w:val="contentLocked"/>
      <w:placeholder>
        <w:docPart w:val="481AB5DD2D45F34284233D87AFD8B023"/>
      </w:placeholder>
    </w:sdtPr>
    <w:sdtEndPr/>
    <w:sdtContent>
      <w:p w14:paraId="221C6C3B" w14:textId="77777777" w:rsidR="00813C47" w:rsidRPr="002F13B3" w:rsidRDefault="00813C47" w:rsidP="00186B28">
        <w:pPr>
          <w:tabs>
            <w:tab w:val="left" w:pos="630"/>
            <w:tab w:val="left" w:pos="810"/>
            <w:tab w:val="left" w:pos="990"/>
            <w:tab w:val="left" w:pos="1080"/>
          </w:tabs>
          <w:rPr>
            <w:rFonts w:cs="Times New Roman"/>
            <w:b/>
          </w:rPr>
        </w:pPr>
        <w:r>
          <w:rPr>
            <w:noProof/>
          </w:rPr>
          <w:drawing>
            <wp:inline distT="0" distB="0" distL="0" distR="0" wp14:anchorId="3770D11A" wp14:editId="7E1298B9">
              <wp:extent cx="838200" cy="2952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p w14:paraId="1E43FD17" w14:textId="77777777" w:rsidR="00813C47" w:rsidRDefault="008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3562" w14:textId="77777777" w:rsidR="00313286" w:rsidRDefault="00313286" w:rsidP="00813C47">
      <w:r>
        <w:separator/>
      </w:r>
    </w:p>
  </w:footnote>
  <w:footnote w:type="continuationSeparator" w:id="0">
    <w:p w14:paraId="28C3B1EF" w14:textId="77777777" w:rsidR="00313286" w:rsidRDefault="00313286" w:rsidP="0081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5450"/>
    <w:multiLevelType w:val="hybridMultilevel"/>
    <w:tmpl w:val="7D22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86D5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DF20491"/>
    <w:multiLevelType w:val="hybridMultilevel"/>
    <w:tmpl w:val="C38C4E66"/>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9556C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2B3E359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2D851552"/>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51645F8"/>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BCC4693"/>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3DA649C0"/>
    <w:multiLevelType w:val="hybridMultilevel"/>
    <w:tmpl w:val="C6DEC48A"/>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872DE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4B78005B"/>
    <w:multiLevelType w:val="hybridMultilevel"/>
    <w:tmpl w:val="7E2C0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9775C"/>
    <w:multiLevelType w:val="multilevel"/>
    <w:tmpl w:val="5D700B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A12201"/>
    <w:multiLevelType w:val="multilevel"/>
    <w:tmpl w:val="25FC7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245035"/>
    <w:multiLevelType w:val="multilevel"/>
    <w:tmpl w:val="AD70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6C79DD"/>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6EF33CF7"/>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7D3060EC"/>
    <w:multiLevelType w:val="hybridMultilevel"/>
    <w:tmpl w:val="9C480452"/>
    <w:lvl w:ilvl="0" w:tplc="23C6E516">
      <w:start w:val="1"/>
      <w:numFmt w:val="decimal"/>
      <w:lvlText w:val="%1."/>
      <w:lvlJc w:val="left"/>
      <w:pPr>
        <w:ind w:left="360" w:hanging="360"/>
      </w:pPr>
      <w:rPr>
        <w:rFonts w:cs="Calibri (Body)"/>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3F22DA"/>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7EA37DA5"/>
    <w:multiLevelType w:val="hybridMultilevel"/>
    <w:tmpl w:val="F03CCF5C"/>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0"/>
  </w:num>
  <w:num w:numId="4">
    <w:abstractNumId w:val="4"/>
  </w:num>
  <w:num w:numId="5">
    <w:abstractNumId w:val="5"/>
  </w:num>
  <w:num w:numId="6">
    <w:abstractNumId w:val="15"/>
  </w:num>
  <w:num w:numId="7">
    <w:abstractNumId w:val="13"/>
  </w:num>
  <w:num w:numId="8">
    <w:abstractNumId w:val="6"/>
  </w:num>
  <w:num w:numId="9">
    <w:abstractNumId w:val="1"/>
  </w:num>
  <w:num w:numId="10">
    <w:abstractNumId w:val="14"/>
  </w:num>
  <w:num w:numId="11">
    <w:abstractNumId w:val="9"/>
  </w:num>
  <w:num w:numId="12">
    <w:abstractNumId w:val="3"/>
  </w:num>
  <w:num w:numId="13">
    <w:abstractNumId w:val="17"/>
  </w:num>
  <w:num w:numId="14">
    <w:abstractNumId w:val="7"/>
  </w:num>
  <w:num w:numId="15">
    <w:abstractNumId w:val="12"/>
  </w:num>
  <w:num w:numId="16">
    <w:abstractNumId w:val="16"/>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C6"/>
    <w:rsid w:val="00036F8F"/>
    <w:rsid w:val="002B0F5F"/>
    <w:rsid w:val="002C4062"/>
    <w:rsid w:val="003002C6"/>
    <w:rsid w:val="00313286"/>
    <w:rsid w:val="003163DD"/>
    <w:rsid w:val="003166FA"/>
    <w:rsid w:val="00335AB7"/>
    <w:rsid w:val="00396819"/>
    <w:rsid w:val="003B6949"/>
    <w:rsid w:val="00407858"/>
    <w:rsid w:val="004B5F82"/>
    <w:rsid w:val="005E3835"/>
    <w:rsid w:val="0067568B"/>
    <w:rsid w:val="007D5051"/>
    <w:rsid w:val="007D7952"/>
    <w:rsid w:val="00813C47"/>
    <w:rsid w:val="00822F22"/>
    <w:rsid w:val="008D05FC"/>
    <w:rsid w:val="00940E96"/>
    <w:rsid w:val="00A14F5C"/>
    <w:rsid w:val="00B809FC"/>
    <w:rsid w:val="00BE2B6E"/>
    <w:rsid w:val="00C23D1D"/>
    <w:rsid w:val="00CA793D"/>
    <w:rsid w:val="00CD3091"/>
    <w:rsid w:val="00CF474D"/>
    <w:rsid w:val="00D56B8D"/>
    <w:rsid w:val="00D6245B"/>
    <w:rsid w:val="00D70C61"/>
    <w:rsid w:val="00F7516B"/>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52B"/>
  <w15:chartTrackingRefBased/>
  <w15:docId w15:val="{9712CF9A-6404-C843-8594-C0BD162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paragraph" w:styleId="Title">
    <w:name w:val="Title"/>
    <w:basedOn w:val="Normal"/>
    <w:next w:val="Normal"/>
    <w:link w:val="TitleChar"/>
    <w:uiPriority w:val="10"/>
    <w:qFormat/>
    <w:rsid w:val="003002C6"/>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002C6"/>
    <w:rPr>
      <w:rFonts w:ascii="Calibri" w:eastAsia="Calibri" w:hAnsi="Calibri" w:cs="Calibri"/>
      <w:b/>
      <w:sz w:val="72"/>
      <w:szCs w:val="72"/>
    </w:rPr>
  </w:style>
  <w:style w:type="table" w:styleId="TableGrid">
    <w:name w:val="Table Grid"/>
    <w:basedOn w:val="TableNormal"/>
    <w:uiPriority w:val="59"/>
    <w:rsid w:val="00B809F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C47"/>
    <w:pPr>
      <w:tabs>
        <w:tab w:val="center" w:pos="4680"/>
        <w:tab w:val="right" w:pos="9360"/>
      </w:tabs>
    </w:pPr>
  </w:style>
  <w:style w:type="character" w:customStyle="1" w:styleId="HeaderChar">
    <w:name w:val="Header Char"/>
    <w:basedOn w:val="DefaultParagraphFont"/>
    <w:link w:val="Header"/>
    <w:uiPriority w:val="99"/>
    <w:rsid w:val="00813C47"/>
  </w:style>
  <w:style w:type="paragraph" w:styleId="Footer">
    <w:name w:val="footer"/>
    <w:basedOn w:val="Normal"/>
    <w:link w:val="FooterChar"/>
    <w:uiPriority w:val="99"/>
    <w:unhideWhenUsed/>
    <w:rsid w:val="00813C47"/>
    <w:pPr>
      <w:tabs>
        <w:tab w:val="center" w:pos="4680"/>
        <w:tab w:val="right" w:pos="9360"/>
      </w:tabs>
    </w:pPr>
  </w:style>
  <w:style w:type="character" w:customStyle="1" w:styleId="FooterChar">
    <w:name w:val="Footer Char"/>
    <w:basedOn w:val="DefaultParagraphFont"/>
    <w:link w:val="Footer"/>
    <w:uiPriority w:val="99"/>
    <w:rsid w:val="00813C47"/>
  </w:style>
  <w:style w:type="character" w:styleId="Hyperlink">
    <w:name w:val="Hyperlink"/>
    <w:basedOn w:val="DefaultParagraphFont"/>
    <w:uiPriority w:val="99"/>
    <w:unhideWhenUsed/>
    <w:rsid w:val="00813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4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1AB5DD2D45F34284233D87AFD8B023"/>
        <w:category>
          <w:name w:val="General"/>
          <w:gallery w:val="placeholder"/>
        </w:category>
        <w:types>
          <w:type w:val="bbPlcHdr"/>
        </w:types>
        <w:behaviors>
          <w:behavior w:val="content"/>
        </w:behaviors>
        <w:guid w:val="{4ECDBCF7-367B-5A41-BC45-73A147560FD0}"/>
      </w:docPartPr>
      <w:docPartBody>
        <w:p w:rsidR="00F42873" w:rsidRDefault="000979D3" w:rsidP="000979D3">
          <w:pPr>
            <w:pStyle w:val="481AB5DD2D45F34284233D87AFD8B023"/>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3"/>
    <w:rsid w:val="000979D3"/>
    <w:rsid w:val="004F1645"/>
    <w:rsid w:val="007753CE"/>
    <w:rsid w:val="008F3640"/>
    <w:rsid w:val="00F4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D3"/>
    <w:rPr>
      <w:color w:val="808080"/>
    </w:rPr>
  </w:style>
  <w:style w:type="paragraph" w:customStyle="1" w:styleId="481AB5DD2D45F34284233D87AFD8B023">
    <w:name w:val="481AB5DD2D45F34284233D87AFD8B023"/>
    <w:rsid w:val="0009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5B23-D1F5-47F7-BDDC-E08BC5EE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Chelie A Nelson</dc:creator>
  <cp:keywords/>
  <dc:description/>
  <cp:lastModifiedBy>Chelie A Nelson</cp:lastModifiedBy>
  <cp:revision>5</cp:revision>
  <dcterms:created xsi:type="dcterms:W3CDTF">2021-05-06T17:18:00Z</dcterms:created>
  <dcterms:modified xsi:type="dcterms:W3CDTF">2021-05-06T22:03:00Z</dcterms:modified>
</cp:coreProperties>
</file>