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D9E1" w14:textId="77777777" w:rsidR="009920F1" w:rsidRDefault="00EC17A2">
      <w:pPr>
        <w:jc w:val="center"/>
        <w:rPr>
          <w:b/>
        </w:rPr>
      </w:pPr>
      <w:r>
        <w:rPr>
          <w:b/>
        </w:rPr>
        <w:t>Common Formative Assessment “Look-For” Tool aligned with Practice Profile</w:t>
      </w:r>
    </w:p>
    <w:p w14:paraId="2FA89329" w14:textId="77777777" w:rsidR="009920F1" w:rsidRDefault="009920F1"/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6120"/>
        <w:gridCol w:w="4950"/>
      </w:tblGrid>
      <w:tr w:rsidR="009920F1" w14:paraId="35088A3A" w14:textId="77777777">
        <w:tc>
          <w:tcPr>
            <w:tcW w:w="2065" w:type="dxa"/>
          </w:tcPr>
          <w:p w14:paraId="712260A3" w14:textId="77777777" w:rsidR="009920F1" w:rsidRDefault="00EC17A2">
            <w:pPr>
              <w:jc w:val="center"/>
              <w:rPr>
                <w:b/>
              </w:rPr>
            </w:pPr>
            <w:r>
              <w:rPr>
                <w:b/>
              </w:rPr>
              <w:t>Essential Function</w:t>
            </w:r>
          </w:p>
        </w:tc>
        <w:tc>
          <w:tcPr>
            <w:tcW w:w="6120" w:type="dxa"/>
          </w:tcPr>
          <w:p w14:paraId="4EE237C3" w14:textId="77777777" w:rsidR="009920F1" w:rsidRDefault="00EC17A2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4950" w:type="dxa"/>
          </w:tcPr>
          <w:p w14:paraId="57821911" w14:textId="77777777" w:rsidR="009920F1" w:rsidRDefault="00EC17A2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</w:tr>
      <w:tr w:rsidR="009920F1" w14:paraId="370FAA98" w14:textId="77777777">
        <w:tc>
          <w:tcPr>
            <w:tcW w:w="2065" w:type="dxa"/>
            <w:vAlign w:val="center"/>
          </w:tcPr>
          <w:p w14:paraId="23AB9FE0" w14:textId="77777777" w:rsidR="009920F1" w:rsidRDefault="00EC17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#1 </w:t>
            </w:r>
            <w:r>
              <w:rPr>
                <w:sz w:val="22"/>
                <w:szCs w:val="22"/>
              </w:rPr>
              <w:t>Educators use meaningful learning targets to guide instruction and clarify student learning.</w:t>
            </w:r>
          </w:p>
        </w:tc>
        <w:tc>
          <w:tcPr>
            <w:tcW w:w="6120" w:type="dxa"/>
          </w:tcPr>
          <w:p w14:paraId="0A210ED3" w14:textId="734B548E" w:rsidR="009920F1" w:rsidRDefault="00C00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Develops and implements learning targets </w:t>
            </w:r>
            <w:r w:rsidR="00EC17A2">
              <w:rPr>
                <w:color w:val="000000"/>
                <w:sz w:val="22"/>
                <w:szCs w:val="22"/>
              </w:rPr>
              <w:t>Posts student friendly learning targets that focus on essential learning and are visible to all</w:t>
            </w:r>
          </w:p>
          <w:p w14:paraId="31425BD7" w14:textId="77777777" w:rsidR="009920F1" w:rsidRDefault="00EC1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Communicates and clarifies learning targets before, during, and after lessons</w:t>
            </w:r>
          </w:p>
          <w:p w14:paraId="59CA20DE" w14:textId="77777777" w:rsidR="009920F1" w:rsidRDefault="00EC1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Defines academic vocabulary embedded in learning targets</w:t>
            </w:r>
          </w:p>
          <w:p w14:paraId="3A5BD5B7" w14:textId="46FEA176" w:rsidR="009920F1" w:rsidRDefault="00EC1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Provides </w:t>
            </w:r>
            <w:r w:rsidR="00C007A2">
              <w:rPr>
                <w:color w:val="000000"/>
                <w:sz w:val="22"/>
                <w:szCs w:val="22"/>
              </w:rPr>
              <w:t xml:space="preserve">information about relevance of </w:t>
            </w:r>
            <w:r>
              <w:rPr>
                <w:color w:val="000000"/>
                <w:sz w:val="22"/>
                <w:szCs w:val="22"/>
              </w:rPr>
              <w:t xml:space="preserve">learning target </w:t>
            </w:r>
          </w:p>
          <w:p w14:paraId="7022AAFD" w14:textId="7CA965EE" w:rsidR="009920F1" w:rsidRDefault="00EC1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Provides opportunities for students to examine and discuss lea</w:t>
            </w:r>
            <w:r w:rsidR="00DD4445">
              <w:rPr>
                <w:color w:val="000000"/>
                <w:sz w:val="22"/>
                <w:szCs w:val="22"/>
              </w:rPr>
              <w:t>rning targets</w:t>
            </w:r>
          </w:p>
          <w:p w14:paraId="7D06A01F" w14:textId="77777777" w:rsidR="009920F1" w:rsidRDefault="00EC1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Provides opportunities for students to interact with peers to process and discuss learning targets</w:t>
            </w:r>
          </w:p>
          <w:p w14:paraId="0239BAFA" w14:textId="3118FCE0" w:rsidR="009920F1" w:rsidRDefault="00EC1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Identifies </w:t>
            </w:r>
            <w:r w:rsidR="00C007A2"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z w:val="22"/>
                <w:szCs w:val="22"/>
              </w:rPr>
              <w:t xml:space="preserve"> full sequence of learning targets </w:t>
            </w:r>
            <w:r w:rsidR="00DD4445"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students </w:t>
            </w:r>
          </w:p>
          <w:p w14:paraId="7BC6CA14" w14:textId="1CC95840" w:rsidR="009920F1" w:rsidRDefault="009920F1" w:rsidP="00C0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91A18F7" w14:textId="2533A375" w:rsidR="00DD4445" w:rsidRPr="00DD4445" w:rsidRDefault="00EC17A2" w:rsidP="00DD44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Writes or verbalizes the learning target</w:t>
            </w:r>
            <w:r w:rsidR="00DD4445">
              <w:rPr>
                <w:rFonts w:eastAsia="Calibri"/>
                <w:color w:val="000000"/>
                <w:sz w:val="22"/>
                <w:szCs w:val="22"/>
              </w:rPr>
              <w:t xml:space="preserve"> in own words</w:t>
            </w:r>
          </w:p>
          <w:p w14:paraId="6328CEF6" w14:textId="77777777" w:rsidR="009920F1" w:rsidRDefault="00EC17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Explains the relevance of the learning target</w:t>
            </w:r>
          </w:p>
          <w:p w14:paraId="2F98AC9A" w14:textId="77777777" w:rsidR="009920F1" w:rsidRDefault="00EC17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Interacts with the educator to examine and clarify learning targets</w:t>
            </w:r>
          </w:p>
          <w:p w14:paraId="0F2265BE" w14:textId="2BF7CC77" w:rsidR="009920F1" w:rsidRDefault="00EC17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Interacts with peers to process learning targets</w:t>
            </w:r>
          </w:p>
          <w:p w14:paraId="35A5DCAD" w14:textId="77777777" w:rsidR="009920F1" w:rsidRDefault="00EC17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Explains how learning targets and success criteria are alike and different</w:t>
            </w:r>
          </w:p>
        </w:tc>
      </w:tr>
      <w:tr w:rsidR="009920F1" w14:paraId="74800284" w14:textId="77777777">
        <w:tc>
          <w:tcPr>
            <w:tcW w:w="2065" w:type="dxa"/>
            <w:vAlign w:val="center"/>
          </w:tcPr>
          <w:p w14:paraId="6F106993" w14:textId="77777777" w:rsidR="009920F1" w:rsidRDefault="00EC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 Educators establish measurable student success criteria to clarify student learning.</w:t>
            </w:r>
          </w:p>
          <w:p w14:paraId="63AF1CDE" w14:textId="77777777" w:rsidR="009920F1" w:rsidRDefault="009920F1">
            <w:pPr>
              <w:rPr>
                <w:sz w:val="22"/>
                <w:szCs w:val="22"/>
              </w:rPr>
            </w:pPr>
          </w:p>
          <w:p w14:paraId="4FF36337" w14:textId="77777777" w:rsidR="009920F1" w:rsidRDefault="009920F1">
            <w:pPr>
              <w:rPr>
                <w:sz w:val="22"/>
                <w:szCs w:val="22"/>
              </w:rPr>
            </w:pPr>
          </w:p>
          <w:p w14:paraId="47320468" w14:textId="77777777" w:rsidR="009920F1" w:rsidRDefault="009920F1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14:paraId="64DFD1EF" w14:textId="77777777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Closely aligns success criteria with learning targets</w:t>
            </w:r>
          </w:p>
          <w:p w14:paraId="7985BAF4" w14:textId="77777777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Posts student friendly success criteria alongside learning </w:t>
            </w:r>
            <w:proofErr w:type="gramStart"/>
            <w:r>
              <w:rPr>
                <w:color w:val="000000"/>
                <w:sz w:val="22"/>
                <w:szCs w:val="22"/>
              </w:rPr>
              <w:t>targets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so they are visible to all.</w:t>
            </w:r>
          </w:p>
          <w:p w14:paraId="1A620985" w14:textId="00D8D012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Communicates and clarifies success criteria </w:t>
            </w:r>
          </w:p>
          <w:p w14:paraId="3E13F5EE" w14:textId="77777777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Refers to success criteria before, during, and after instruction</w:t>
            </w:r>
          </w:p>
          <w:p w14:paraId="1ECE714C" w14:textId="5FE8E9DB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Provides opportunities for students to examine and discuss success criteria</w:t>
            </w:r>
          </w:p>
          <w:p w14:paraId="70DD2F2C" w14:textId="77777777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Provides opportunities for students to interact with peers to process and discuss success criteria</w:t>
            </w:r>
          </w:p>
          <w:p w14:paraId="70679E85" w14:textId="77777777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Encourages students to use success criteria to reflect on progress toward learning goals.</w:t>
            </w:r>
          </w:p>
        </w:tc>
        <w:tc>
          <w:tcPr>
            <w:tcW w:w="4950" w:type="dxa"/>
          </w:tcPr>
          <w:p w14:paraId="5239581D" w14:textId="5C6BB4E4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Clearly explains the success criteria in own words</w:t>
            </w:r>
          </w:p>
          <w:p w14:paraId="7CF63DDA" w14:textId="2B07697E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Interacts with the educator to examine and clarify success criteria</w:t>
            </w:r>
          </w:p>
          <w:p w14:paraId="0DAFD4ED" w14:textId="77777777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Interacts with peers to process and discuss success criteria</w:t>
            </w:r>
          </w:p>
          <w:p w14:paraId="2D883DF9" w14:textId="77777777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Uses own work to explain and show how it aligns with the success criteria</w:t>
            </w:r>
          </w:p>
          <w:p w14:paraId="5EBE43EF" w14:textId="77777777" w:rsidR="009920F1" w:rsidRDefault="00EC1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Uses success criteria to provide feedback through self-assessment, to improve work and reach learning goals</w:t>
            </w:r>
          </w:p>
          <w:p w14:paraId="444116CB" w14:textId="77777777" w:rsidR="009920F1" w:rsidRDefault="009920F1">
            <w:pPr>
              <w:rPr>
                <w:sz w:val="22"/>
                <w:szCs w:val="22"/>
              </w:rPr>
            </w:pPr>
          </w:p>
          <w:p w14:paraId="101443F7" w14:textId="77777777" w:rsidR="009920F1" w:rsidRDefault="009920F1">
            <w:pPr>
              <w:rPr>
                <w:sz w:val="22"/>
                <w:szCs w:val="22"/>
              </w:rPr>
            </w:pPr>
          </w:p>
        </w:tc>
      </w:tr>
      <w:tr w:rsidR="009920F1" w14:paraId="6C6BF967" w14:textId="77777777">
        <w:trPr>
          <w:trHeight w:val="4130"/>
        </w:trPr>
        <w:tc>
          <w:tcPr>
            <w:tcW w:w="2065" w:type="dxa"/>
            <w:vAlign w:val="center"/>
          </w:tcPr>
          <w:p w14:paraId="6DED6D19" w14:textId="65B8D356" w:rsidR="009920F1" w:rsidRDefault="00EC17A2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#3 </w:t>
            </w:r>
            <w:r>
              <w:rPr>
                <w:sz w:val="20"/>
                <w:szCs w:val="20"/>
              </w:rPr>
              <w:t xml:space="preserve">Educators elicit evidence of learning through </w:t>
            </w:r>
            <w:r w:rsidR="00E21E05">
              <w:rPr>
                <w:sz w:val="20"/>
                <w:szCs w:val="20"/>
              </w:rPr>
              <w:t>daily</w:t>
            </w:r>
            <w:r>
              <w:rPr>
                <w:sz w:val="20"/>
                <w:szCs w:val="20"/>
              </w:rPr>
              <w:t xml:space="preserve"> formative assessments to monitor student understanding and improve instruction.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120" w:type="dxa"/>
          </w:tcPr>
          <w:p w14:paraId="487F4EB1" w14:textId="77777777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Engineers and engages students in effective conversations, tasks, and activities that elicit evidence of learning</w:t>
            </w:r>
          </w:p>
          <w:p w14:paraId="56FACAD2" w14:textId="77777777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Uses differentiated strategic questioning to gather information about where students are in their learning </w:t>
            </w:r>
          </w:p>
          <w:p w14:paraId="6E43B10E" w14:textId="77777777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Observes student products and performances to uncover clues about what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learners  know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, can do, and need to improve</w:t>
            </w:r>
          </w:p>
          <w:p w14:paraId="35EC4CF7" w14:textId="0CC2D217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Uses “all response” structures t</w:t>
            </w:r>
            <w:r w:rsidR="004B4B20">
              <w:rPr>
                <w:rFonts w:eastAsia="Calibri"/>
                <w:color w:val="000000"/>
                <w:sz w:val="22"/>
                <w:szCs w:val="22"/>
              </w:rPr>
              <w:t>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procure evidence of learning </w:t>
            </w:r>
          </w:p>
          <w:p w14:paraId="45516257" w14:textId="1DF2D30F" w:rsidR="009920F1" w:rsidRDefault="00DD44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="00EC17A2">
              <w:rPr>
                <w:rFonts w:eastAsia="Calibri"/>
                <w:color w:val="000000"/>
                <w:sz w:val="22"/>
                <w:szCs w:val="22"/>
              </w:rPr>
              <w:t>djusts teaching and learning strategies during lessons based on real time evidence</w:t>
            </w:r>
          </w:p>
          <w:p w14:paraId="5E368FCD" w14:textId="7C38CCDF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Analyzes student learning evidence to identify common errors, learning gaps, strengths, and challenges </w:t>
            </w:r>
          </w:p>
          <w:p w14:paraId="6E379066" w14:textId="731412DA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Acts on learning evidence by adjusting instruction to address learning gaps, provide intensive instructional interventions, flexible grouping, and enrichment opportunities </w:t>
            </w:r>
          </w:p>
          <w:p w14:paraId="64AB8C98" w14:textId="77777777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Provides opportunities for students to engage in peer reflection and peer assessment </w:t>
            </w:r>
          </w:p>
          <w:p w14:paraId="243D80A8" w14:textId="77777777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Provides opportunities for self-reflection and self-assessment to encourage students to evaluate their own learning</w:t>
            </w:r>
          </w:p>
        </w:tc>
        <w:tc>
          <w:tcPr>
            <w:tcW w:w="4950" w:type="dxa"/>
          </w:tcPr>
          <w:p w14:paraId="667D73E9" w14:textId="77777777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Supplies learning evidence during lessons through conversations, tasks, and products</w:t>
            </w:r>
          </w:p>
          <w:p w14:paraId="75D4AB66" w14:textId="45888272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Engages in peer-reflection and peer assessment activities to evaluate the learning of others and to deepen own learning</w:t>
            </w:r>
          </w:p>
          <w:p w14:paraId="7AC06E9F" w14:textId="3AA85534" w:rsidR="009920F1" w:rsidRDefault="00EC1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Uses self-reflection and self-assessment to evaluate and improve own learning </w:t>
            </w:r>
          </w:p>
          <w:p w14:paraId="4360D2A8" w14:textId="77777777" w:rsidR="009920F1" w:rsidRDefault="009920F1">
            <w:pPr>
              <w:rPr>
                <w:sz w:val="22"/>
                <w:szCs w:val="22"/>
              </w:rPr>
            </w:pPr>
          </w:p>
          <w:p w14:paraId="3C49E6FD" w14:textId="77777777" w:rsidR="009920F1" w:rsidRDefault="009920F1">
            <w:pPr>
              <w:rPr>
                <w:sz w:val="22"/>
                <w:szCs w:val="22"/>
              </w:rPr>
            </w:pPr>
          </w:p>
          <w:p w14:paraId="7A2F3918" w14:textId="77777777" w:rsidR="009920F1" w:rsidRDefault="009920F1">
            <w:pPr>
              <w:rPr>
                <w:sz w:val="22"/>
                <w:szCs w:val="22"/>
              </w:rPr>
            </w:pPr>
          </w:p>
          <w:p w14:paraId="00AE4EF9" w14:textId="77777777" w:rsidR="009920F1" w:rsidRDefault="009920F1">
            <w:pPr>
              <w:rPr>
                <w:sz w:val="22"/>
                <w:szCs w:val="22"/>
              </w:rPr>
            </w:pPr>
          </w:p>
          <w:p w14:paraId="3A1866AC" w14:textId="77777777" w:rsidR="009920F1" w:rsidRDefault="009920F1">
            <w:pPr>
              <w:rPr>
                <w:sz w:val="22"/>
                <w:szCs w:val="22"/>
              </w:rPr>
            </w:pPr>
          </w:p>
          <w:p w14:paraId="5527A183" w14:textId="77777777" w:rsidR="009920F1" w:rsidRDefault="009920F1">
            <w:pPr>
              <w:rPr>
                <w:sz w:val="22"/>
                <w:szCs w:val="22"/>
              </w:rPr>
            </w:pPr>
          </w:p>
        </w:tc>
      </w:tr>
      <w:tr w:rsidR="009920F1" w14:paraId="61EFBA99" w14:textId="77777777">
        <w:tc>
          <w:tcPr>
            <w:tcW w:w="2065" w:type="dxa"/>
            <w:vAlign w:val="center"/>
          </w:tcPr>
          <w:p w14:paraId="054BC3F5" w14:textId="77777777" w:rsidR="009920F1" w:rsidRDefault="00EC17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#4 </w:t>
            </w:r>
            <w:r>
              <w:rPr>
                <w:sz w:val="20"/>
                <w:szCs w:val="20"/>
              </w:rPr>
              <w:t xml:space="preserve">Educators elicit evidence of learning through common formative </w:t>
            </w:r>
            <w:proofErr w:type="gramStart"/>
            <w:r>
              <w:rPr>
                <w:sz w:val="20"/>
                <w:szCs w:val="20"/>
              </w:rPr>
              <w:t>assessments  to</w:t>
            </w:r>
            <w:proofErr w:type="gramEnd"/>
            <w:r>
              <w:rPr>
                <w:sz w:val="20"/>
                <w:szCs w:val="20"/>
              </w:rPr>
              <w:t xml:space="preserve"> improve instruction and student achievement</w:t>
            </w:r>
          </w:p>
        </w:tc>
        <w:tc>
          <w:tcPr>
            <w:tcW w:w="6120" w:type="dxa"/>
          </w:tcPr>
          <w:p w14:paraId="46A931E5" w14:textId="77777777" w:rsidR="009920F1" w:rsidRDefault="009920F1">
            <w:pPr>
              <w:rPr>
                <w:sz w:val="22"/>
                <w:szCs w:val="22"/>
              </w:rPr>
            </w:pPr>
          </w:p>
          <w:p w14:paraId="63EBF841" w14:textId="50D87368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Develops CFA</w:t>
            </w:r>
            <w:r w:rsidR="004B4B2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collaboratively with grade level, content area, or similar interest team</w:t>
            </w:r>
          </w:p>
          <w:p w14:paraId="6E9FBC30" w14:textId="1AD03187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Develops CFA</w:t>
            </w:r>
            <w:r w:rsidR="004B4B2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intentionally, with the predetermined purpose in mind</w:t>
            </w:r>
          </w:p>
          <w:p w14:paraId="010370D5" w14:textId="2C8FB226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Aligns the CFA with priority </w:t>
            </w:r>
            <w:r w:rsidR="004B4B20">
              <w:rPr>
                <w:sz w:val="22"/>
                <w:szCs w:val="22"/>
              </w:rPr>
              <w:t>standards, learning</w:t>
            </w:r>
            <w:r>
              <w:rPr>
                <w:sz w:val="22"/>
                <w:szCs w:val="22"/>
              </w:rPr>
              <w:t xml:space="preserve"> targets and success criteria</w:t>
            </w:r>
          </w:p>
          <w:p w14:paraId="7C0C445D" w14:textId="77777777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Develops assessment items using language students clearly understand while embedding academic vocabulary</w:t>
            </w:r>
          </w:p>
          <w:p w14:paraId="7DA78B55" w14:textId="77777777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Designs CFA assessment items that reflect the progression of learning and proficiencies</w:t>
            </w:r>
          </w:p>
          <w:p w14:paraId="1F9948AC" w14:textId="77777777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a variety of question types to demonstrate student thinking</w:t>
            </w:r>
          </w:p>
          <w:p w14:paraId="5685ADA6" w14:textId="77777777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Ensures questions are aligned to the rigor of the standard and learning target types</w:t>
            </w:r>
          </w:p>
          <w:p w14:paraId="616397DD" w14:textId="577C2740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Determines scoring guide prior </w:t>
            </w:r>
            <w:proofErr w:type="gramStart"/>
            <w:r>
              <w:rPr>
                <w:sz w:val="22"/>
                <w:szCs w:val="22"/>
              </w:rPr>
              <w:t>to  the</w:t>
            </w:r>
            <w:proofErr w:type="gramEnd"/>
            <w:r>
              <w:rPr>
                <w:sz w:val="22"/>
                <w:szCs w:val="22"/>
              </w:rPr>
              <w:t xml:space="preserve"> assessment.</w:t>
            </w:r>
          </w:p>
          <w:p w14:paraId="44C5DBF7" w14:textId="77777777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Participates in a Data-Based Decision-Making team process to analyze CFA data by identifying key learning gaps, student challenges/strengths</w:t>
            </w:r>
          </w:p>
          <w:p w14:paraId="75947509" w14:textId="4CBD3CDB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a DBDM team process to analyze CFA </w:t>
            </w:r>
          </w:p>
          <w:p w14:paraId="5B5AC019" w14:textId="77777777" w:rsidR="009920F1" w:rsidRDefault="00EC17A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interventions, reteaching, and enrichment opportunities to students based on CFA data analysis</w:t>
            </w:r>
          </w:p>
          <w:p w14:paraId="4388533A" w14:textId="77777777" w:rsidR="009920F1" w:rsidRDefault="009920F1">
            <w:pPr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5FEDB13C" w14:textId="77777777" w:rsidR="009920F1" w:rsidRDefault="009920F1">
            <w:pPr>
              <w:rPr>
                <w:sz w:val="22"/>
                <w:szCs w:val="22"/>
              </w:rPr>
            </w:pPr>
          </w:p>
          <w:p w14:paraId="3CB52A7B" w14:textId="77777777" w:rsidR="009920F1" w:rsidRDefault="00EC17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Supplies learning evidence via CFA responses</w:t>
            </w:r>
          </w:p>
          <w:p w14:paraId="0D2B88CD" w14:textId="77777777" w:rsidR="009920F1" w:rsidRDefault="00EC17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Engages in peer-reflection and peer assessment of the CFA results to improve learning</w:t>
            </w:r>
          </w:p>
          <w:p w14:paraId="5A2BEB53" w14:textId="77777777" w:rsidR="009920F1" w:rsidRDefault="00EC17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Uses self-reflection and self-assessment to evaluate and improve student’s own learning based on CFA results</w:t>
            </w:r>
          </w:p>
        </w:tc>
      </w:tr>
      <w:tr w:rsidR="009920F1" w14:paraId="77FD7FCB" w14:textId="77777777">
        <w:tc>
          <w:tcPr>
            <w:tcW w:w="2065" w:type="dxa"/>
            <w:vAlign w:val="center"/>
          </w:tcPr>
          <w:p w14:paraId="44D66B8E" w14:textId="77777777" w:rsidR="009920F1" w:rsidRDefault="00EC17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#5 </w:t>
            </w:r>
            <w:r>
              <w:rPr>
                <w:sz w:val="20"/>
                <w:szCs w:val="20"/>
              </w:rPr>
              <w:t xml:space="preserve">Educators interpret and act </w:t>
            </w:r>
            <w:proofErr w:type="gramStart"/>
            <w:r>
              <w:rPr>
                <w:sz w:val="20"/>
                <w:szCs w:val="20"/>
              </w:rPr>
              <w:t>on  formative</w:t>
            </w:r>
            <w:proofErr w:type="gramEnd"/>
            <w:r>
              <w:rPr>
                <w:sz w:val="20"/>
                <w:szCs w:val="20"/>
              </w:rPr>
              <w:t xml:space="preserve"> assessment data to provide feedback and improve student learning</w:t>
            </w:r>
          </w:p>
        </w:tc>
        <w:tc>
          <w:tcPr>
            <w:tcW w:w="6120" w:type="dxa"/>
          </w:tcPr>
          <w:p w14:paraId="70E8F69B" w14:textId="77777777" w:rsidR="009920F1" w:rsidRDefault="00EC1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Analyzes student feedback (evidence of learning) to identify common errors, learning gaps, strengths, and challenges</w:t>
            </w:r>
          </w:p>
          <w:p w14:paraId="34499836" w14:textId="2BD76865" w:rsidR="009920F1" w:rsidRDefault="00EC1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Acts on student feedback to adjust instruction </w:t>
            </w:r>
          </w:p>
          <w:p w14:paraId="06612BDC" w14:textId="77777777" w:rsidR="009920F1" w:rsidRDefault="00EC1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Provides student feedback that is aligned to learning target and success criteria</w:t>
            </w:r>
          </w:p>
          <w:p w14:paraId="13D1B73E" w14:textId="340EE42C" w:rsidR="009920F1" w:rsidRPr="001A3156" w:rsidRDefault="00EC17A2" w:rsidP="001A3156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Provides feedback that answers these questions for students: </w:t>
            </w:r>
            <w:r>
              <w:rPr>
                <w:b/>
                <w:sz w:val="22"/>
                <w:szCs w:val="22"/>
              </w:rPr>
              <w:t>Where am I going?</w:t>
            </w:r>
            <w:r>
              <w:rPr>
                <w:sz w:val="22"/>
                <w:szCs w:val="22"/>
              </w:rPr>
              <w:t xml:space="preserve">  </w:t>
            </w:r>
            <w:r w:rsidRPr="001A3156">
              <w:rPr>
                <w:b/>
                <w:sz w:val="22"/>
                <w:szCs w:val="22"/>
              </w:rPr>
              <w:t>How am I now?</w:t>
            </w:r>
            <w:r w:rsidRPr="001A3156">
              <w:rPr>
                <w:sz w:val="22"/>
                <w:szCs w:val="22"/>
              </w:rPr>
              <w:t xml:space="preserve">   </w:t>
            </w:r>
            <w:r w:rsidRPr="001A3156">
              <w:rPr>
                <w:b/>
                <w:sz w:val="22"/>
                <w:szCs w:val="22"/>
              </w:rPr>
              <w:t>Where to next?</w:t>
            </w:r>
            <w:r w:rsidRPr="001A3156">
              <w:rPr>
                <w:sz w:val="22"/>
                <w:szCs w:val="22"/>
              </w:rPr>
              <w:t xml:space="preserve"> </w:t>
            </w:r>
          </w:p>
          <w:p w14:paraId="24498D5C" w14:textId="06EAC9D2" w:rsidR="00D9077A" w:rsidRDefault="00EC17A2" w:rsidP="00D90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Provides feedback </w:t>
            </w:r>
            <w:r w:rsidR="00123133">
              <w:rPr>
                <w:color w:val="000000"/>
                <w:sz w:val="22"/>
                <w:szCs w:val="22"/>
              </w:rPr>
              <w:t>that</w:t>
            </w:r>
          </w:p>
          <w:p w14:paraId="6F6F795F" w14:textId="5518229A" w:rsidR="009920F1" w:rsidRDefault="00EC1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9077A">
              <w:rPr>
                <w:color w:val="000000"/>
                <w:sz w:val="22"/>
                <w:szCs w:val="22"/>
              </w:rPr>
              <w:t xml:space="preserve">       is </w:t>
            </w:r>
            <w:r>
              <w:rPr>
                <w:color w:val="000000"/>
                <w:sz w:val="22"/>
                <w:szCs w:val="22"/>
              </w:rPr>
              <w:t>timely, consistent, and ongoing</w:t>
            </w:r>
          </w:p>
          <w:p w14:paraId="22902607" w14:textId="79AE996B" w:rsidR="009920F1" w:rsidRDefault="00D907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is </w:t>
            </w:r>
            <w:r w:rsidR="00EC17A2">
              <w:rPr>
                <w:color w:val="000000"/>
                <w:sz w:val="22"/>
                <w:szCs w:val="22"/>
              </w:rPr>
              <w:t>informative/actionable rather than evaluative</w:t>
            </w:r>
          </w:p>
          <w:p w14:paraId="0F0F9F68" w14:textId="28587A1E" w:rsidR="009920F1" w:rsidRDefault="00D907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EC17A2">
              <w:rPr>
                <w:color w:val="000000"/>
                <w:sz w:val="22"/>
                <w:szCs w:val="22"/>
              </w:rPr>
              <w:t>aligns with where students are in their learning</w:t>
            </w:r>
          </w:p>
          <w:p w14:paraId="6563097C" w14:textId="59A71EB9" w:rsidR="009920F1" w:rsidRDefault="001231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uses </w:t>
            </w:r>
            <w:r w:rsidR="00EC17A2">
              <w:rPr>
                <w:color w:val="000000"/>
                <w:sz w:val="22"/>
                <w:szCs w:val="22"/>
              </w:rPr>
              <w:t xml:space="preserve">clear student friendly language that addresses </w:t>
            </w:r>
          </w:p>
          <w:p w14:paraId="6B0E7162" w14:textId="01B2738F" w:rsidR="009920F1" w:rsidRPr="001A3156" w:rsidRDefault="00123133" w:rsidP="001A31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p</w:t>
            </w:r>
            <w:r w:rsidR="00EC17A2">
              <w:rPr>
                <w:color w:val="000000"/>
                <w:sz w:val="22"/>
                <w:szCs w:val="22"/>
              </w:rPr>
              <w:t>oints out</w:t>
            </w:r>
            <w:r w:rsidR="001A3156">
              <w:rPr>
                <w:color w:val="000000"/>
                <w:sz w:val="22"/>
                <w:szCs w:val="22"/>
              </w:rPr>
              <w:t xml:space="preserve"> </w:t>
            </w:r>
            <w:r w:rsidR="00EC17A2">
              <w:rPr>
                <w:color w:val="000000"/>
                <w:sz w:val="22"/>
                <w:szCs w:val="22"/>
              </w:rPr>
              <w:t xml:space="preserve">positives </w:t>
            </w:r>
            <w:r w:rsidR="001A3156">
              <w:rPr>
                <w:color w:val="000000"/>
                <w:sz w:val="22"/>
                <w:szCs w:val="22"/>
              </w:rPr>
              <w:t>and</w:t>
            </w:r>
            <w:r w:rsidRPr="001A3156">
              <w:rPr>
                <w:color w:val="000000"/>
                <w:sz w:val="22"/>
                <w:szCs w:val="22"/>
              </w:rPr>
              <w:t xml:space="preserve"> c</w:t>
            </w:r>
            <w:r w:rsidR="00EC17A2" w:rsidRPr="001A3156">
              <w:rPr>
                <w:color w:val="000000"/>
                <w:sz w:val="22"/>
                <w:szCs w:val="22"/>
              </w:rPr>
              <w:t xml:space="preserve">onveys mistakes as learning opportunities </w:t>
            </w:r>
          </w:p>
          <w:p w14:paraId="2420BDEE" w14:textId="04960601" w:rsidR="009920F1" w:rsidRDefault="001231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EC17A2">
              <w:rPr>
                <w:color w:val="000000"/>
                <w:sz w:val="22"/>
                <w:szCs w:val="22"/>
              </w:rPr>
              <w:t>that promotes student thinking, mindfulness, and self-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EC17A2">
              <w:rPr>
                <w:color w:val="000000"/>
                <w:sz w:val="22"/>
                <w:szCs w:val="22"/>
              </w:rPr>
              <w:t>regulation</w:t>
            </w:r>
          </w:p>
          <w:p w14:paraId="17231AB8" w14:textId="69046870" w:rsidR="009920F1" w:rsidRDefault="001231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1A3156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mbeds </w:t>
            </w:r>
            <w:r w:rsidR="00EC17A2">
              <w:rPr>
                <w:color w:val="000000"/>
                <w:sz w:val="22"/>
                <w:szCs w:val="22"/>
              </w:rPr>
              <w:t>opportunities for students to provide effective feedback to peers</w:t>
            </w:r>
          </w:p>
          <w:p w14:paraId="38C4D4B8" w14:textId="78F6B9DE" w:rsidR="009920F1" w:rsidRDefault="001231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t</w:t>
            </w:r>
            <w:r w:rsidR="00EC17A2">
              <w:rPr>
                <w:color w:val="000000"/>
                <w:sz w:val="22"/>
                <w:szCs w:val="22"/>
              </w:rPr>
              <w:t>eaches students how to provide effective feedback to peers by aligning it with success criteria</w:t>
            </w:r>
          </w:p>
          <w:p w14:paraId="72216272" w14:textId="520A09DD" w:rsidR="009920F1" w:rsidRDefault="001231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m</w:t>
            </w:r>
            <w:r w:rsidR="00EC17A2">
              <w:rPr>
                <w:color w:val="000000"/>
                <w:sz w:val="22"/>
                <w:szCs w:val="22"/>
              </w:rPr>
              <w:t xml:space="preserve">otivates students to use self-reflection and self-assessment </w:t>
            </w:r>
          </w:p>
          <w:p w14:paraId="05CA93D2" w14:textId="37A9C259" w:rsidR="009920F1" w:rsidRDefault="001231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EC17A2">
              <w:rPr>
                <w:color w:val="000000"/>
                <w:sz w:val="22"/>
                <w:szCs w:val="22"/>
              </w:rPr>
              <w:t xml:space="preserve">provides reteaching </w:t>
            </w:r>
          </w:p>
        </w:tc>
        <w:tc>
          <w:tcPr>
            <w:tcW w:w="4950" w:type="dxa"/>
          </w:tcPr>
          <w:p w14:paraId="4795A20D" w14:textId="77777777" w:rsidR="009920F1" w:rsidRDefault="00EC17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Provides teacher with evidence of learning feedback through engagement in the formative assessment process</w:t>
            </w:r>
          </w:p>
          <w:p w14:paraId="5276A07E" w14:textId="098346CB" w:rsidR="009920F1" w:rsidRDefault="00EC17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Is receptive to teacher feedback by acting on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it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t</w:t>
            </w:r>
          </w:p>
          <w:p w14:paraId="2BF7DE76" w14:textId="77777777" w:rsidR="009920F1" w:rsidRDefault="00EC17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Uses critical thinking skills when acting of feedback</w:t>
            </w:r>
          </w:p>
          <w:p w14:paraId="5F1E22CB" w14:textId="77777777" w:rsidR="009920F1" w:rsidRDefault="00EC17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Provides effective feedback to peers based on learning targets/success criteria</w:t>
            </w:r>
          </w:p>
          <w:p w14:paraId="22299BFE" w14:textId="77777777" w:rsidR="009920F1" w:rsidRDefault="00EC17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Uses self-reflection and self-assessment feedback to develop mindfulness and self-regulation to reach learning goals</w:t>
            </w:r>
          </w:p>
          <w:p w14:paraId="3152155F" w14:textId="77777777" w:rsidR="009920F1" w:rsidRDefault="009920F1">
            <w:pPr>
              <w:rPr>
                <w:sz w:val="22"/>
                <w:szCs w:val="22"/>
              </w:rPr>
            </w:pPr>
          </w:p>
          <w:p w14:paraId="350ABCE5" w14:textId="77777777" w:rsidR="009920F1" w:rsidRDefault="00EC17A2">
            <w:pPr>
              <w:tabs>
                <w:tab w:val="left" w:pos="1861"/>
              </w:tabs>
            </w:pPr>
            <w:r>
              <w:tab/>
            </w:r>
          </w:p>
        </w:tc>
      </w:tr>
    </w:tbl>
    <w:p w14:paraId="531C9072" w14:textId="77777777" w:rsidR="009920F1" w:rsidRDefault="009920F1">
      <w:pPr>
        <w:rPr>
          <w:sz w:val="22"/>
          <w:szCs w:val="22"/>
        </w:rPr>
      </w:pPr>
    </w:p>
    <w:sectPr w:rsidR="009920F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4C8F" w14:textId="77777777" w:rsidR="00D93FE9" w:rsidRDefault="00D93FE9">
      <w:r>
        <w:separator/>
      </w:r>
    </w:p>
  </w:endnote>
  <w:endnote w:type="continuationSeparator" w:id="0">
    <w:p w14:paraId="3EBFE2F3" w14:textId="77777777" w:rsidR="00D93FE9" w:rsidRDefault="00D9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08D2" w14:textId="77777777" w:rsidR="009920F1" w:rsidRDefault="00EC17A2">
    <w:pPr>
      <w:pBdr>
        <w:top w:val="single" w:sz="12" w:space="0" w:color="0D4170"/>
      </w:pBdr>
      <w:tabs>
        <w:tab w:val="center" w:pos="4680"/>
        <w:tab w:val="right" w:pos="13230"/>
      </w:tabs>
      <w:ind w:hanging="630"/>
      <w:rPr>
        <w:rFonts w:eastAsia="Calibri"/>
      </w:rPr>
    </w:pPr>
    <w:proofErr w:type="spellStart"/>
    <w:r>
      <w:rPr>
        <w:rFonts w:eastAsia="Calibri"/>
      </w:rPr>
      <w:t>sMissouri</w:t>
    </w:r>
    <w:proofErr w:type="spellEnd"/>
    <w:r>
      <w:rPr>
        <w:rFonts w:eastAsia="Calibri"/>
      </w:rPr>
      <w:t xml:space="preserve"> District Continuous Improvement</w:t>
    </w:r>
    <w:r>
      <w:rPr>
        <w:rFonts w:eastAsia="Calibri"/>
        <w:color w:val="000000"/>
      </w:rPr>
      <w:tab/>
    </w:r>
    <w:r>
      <w:rPr>
        <w:rFonts w:eastAsia="Calibri"/>
        <w:color w:val="000000"/>
      </w:rPr>
      <w:tab/>
      <w:t xml:space="preserve">Formative </w:t>
    </w:r>
    <w:proofErr w:type="gramStart"/>
    <w:r>
      <w:rPr>
        <w:rFonts w:eastAsia="Calibri"/>
        <w:color w:val="000000"/>
      </w:rPr>
      <w:t>Assessment  “</w:t>
    </w:r>
    <w:proofErr w:type="gramEnd"/>
    <w:r>
      <w:rPr>
        <w:rFonts w:eastAsia="Calibri"/>
        <w:color w:val="000000"/>
      </w:rPr>
      <w:t>Look-For” Tool</w:t>
    </w:r>
  </w:p>
  <w:p w14:paraId="437C5746" w14:textId="77777777" w:rsidR="009920F1" w:rsidRDefault="00EC17A2">
    <w:pPr>
      <w:tabs>
        <w:tab w:val="center" w:pos="4680"/>
        <w:tab w:val="right" w:pos="13230"/>
      </w:tabs>
      <w:ind w:left="-540" w:hanging="90"/>
      <w:rPr>
        <w:rFonts w:eastAsia="Calibri"/>
      </w:rPr>
    </w:pPr>
    <w:r>
      <w:rPr>
        <w:rFonts w:eastAsia="Calibri"/>
      </w:rPr>
      <w:t>2021</w:t>
    </w:r>
    <w:r>
      <w:rPr>
        <w:rFonts w:eastAsia="Calibri"/>
      </w:rPr>
      <w:tab/>
    </w:r>
    <w:r>
      <w:rPr>
        <w:rFonts w:eastAsia="Calibri"/>
      </w:rPr>
      <w:tab/>
      <w:t xml:space="preserve">Page </w:t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525248">
      <w:rPr>
        <w:rFonts w:eastAsia="Calibri"/>
        <w:noProof/>
      </w:rPr>
      <w:t>1</w:t>
    </w:r>
    <w:r>
      <w:rPr>
        <w:rFonts w:eastAsia="Calibri"/>
      </w:rPr>
      <w:fldChar w:fldCharType="end"/>
    </w:r>
  </w:p>
  <w:p w14:paraId="142D035B" w14:textId="77777777" w:rsidR="009920F1" w:rsidRDefault="00992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BF97" w14:textId="77777777" w:rsidR="00D93FE9" w:rsidRDefault="00D93FE9">
      <w:r>
        <w:separator/>
      </w:r>
    </w:p>
  </w:footnote>
  <w:footnote w:type="continuationSeparator" w:id="0">
    <w:p w14:paraId="3A899267" w14:textId="77777777" w:rsidR="00D93FE9" w:rsidRDefault="00D9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48A3" w14:textId="77777777" w:rsidR="009920F1" w:rsidRDefault="00EC1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color w:val="000000"/>
      </w:rPr>
      <w:t>School: ______________________________________ Subject/Grade: _______________ Educator____________________________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F54"/>
    <w:multiLevelType w:val="multilevel"/>
    <w:tmpl w:val="05BEC74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3552E5"/>
    <w:multiLevelType w:val="multilevel"/>
    <w:tmpl w:val="A4D06D6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7F0102"/>
    <w:multiLevelType w:val="multilevel"/>
    <w:tmpl w:val="8C7A981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A846E9"/>
    <w:multiLevelType w:val="multilevel"/>
    <w:tmpl w:val="1456A40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065DCE"/>
    <w:multiLevelType w:val="multilevel"/>
    <w:tmpl w:val="F364C9E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1C570C"/>
    <w:multiLevelType w:val="multilevel"/>
    <w:tmpl w:val="6EAE71C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D31A9C"/>
    <w:multiLevelType w:val="multilevel"/>
    <w:tmpl w:val="1706C9A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556812094">
    <w:abstractNumId w:val="1"/>
  </w:num>
  <w:num w:numId="2" w16cid:durableId="1157650078">
    <w:abstractNumId w:val="0"/>
  </w:num>
  <w:num w:numId="3" w16cid:durableId="1290428756">
    <w:abstractNumId w:val="5"/>
  </w:num>
  <w:num w:numId="4" w16cid:durableId="1294678285">
    <w:abstractNumId w:val="3"/>
  </w:num>
  <w:num w:numId="5" w16cid:durableId="1264725827">
    <w:abstractNumId w:val="6"/>
  </w:num>
  <w:num w:numId="6" w16cid:durableId="3407999">
    <w:abstractNumId w:val="2"/>
  </w:num>
  <w:num w:numId="7" w16cid:durableId="554123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F1"/>
    <w:rsid w:val="00123133"/>
    <w:rsid w:val="001A3156"/>
    <w:rsid w:val="004B4B20"/>
    <w:rsid w:val="00525248"/>
    <w:rsid w:val="008453DC"/>
    <w:rsid w:val="009920F1"/>
    <w:rsid w:val="00C007A2"/>
    <w:rsid w:val="00C518C3"/>
    <w:rsid w:val="00D9077A"/>
    <w:rsid w:val="00D93FE9"/>
    <w:rsid w:val="00DD4445"/>
    <w:rsid w:val="00E21E05"/>
    <w:rsid w:val="00E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AC28"/>
  <w15:docId w15:val="{B7B57EA4-6867-4A99-8EA0-9066F7A6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D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2A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AF"/>
    <w:pPr>
      <w:spacing w:after="20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AF"/>
    <w:rPr>
      <w:rFonts w:ascii="Calibri" w:eastAsia="Times New Roman" w:hAnsi="Calibri" w:cs="Calibri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+Y19HNJOjw/pkrBfXfIuFfrhGQ==">AMUW2mX/cN3lbeq+ARQLwo8tYqeQJTS8b6DrU0DlETXkvJ3aoGYZfSb9nUomxv6JhOrr8gY9+6Vm0+KGsmAn5EbbeF3EDkwOn9IHhrHu9GUTMjr8UIdrdlI=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Chelie A Nelson</dc:creator>
  <cp:lastModifiedBy>Chelie A Nelson</cp:lastModifiedBy>
  <cp:revision>5</cp:revision>
  <dcterms:created xsi:type="dcterms:W3CDTF">2022-01-13T16:38:00Z</dcterms:created>
  <dcterms:modified xsi:type="dcterms:W3CDTF">2022-10-12T20:39:00Z</dcterms:modified>
</cp:coreProperties>
</file>